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65C6D" w14:textId="77777777" w:rsidR="003F7896" w:rsidRPr="006053C7" w:rsidRDefault="003F7896" w:rsidP="003F7896">
      <w:pPr>
        <w:keepNext/>
        <w:keepLines/>
        <w:spacing w:before="60" w:after="60" w:line="211" w:lineRule="auto"/>
        <w:outlineLvl w:val="0"/>
        <w:rPr>
          <w:rFonts w:ascii="Calibri" w:eastAsia="Times New Roman" w:hAnsi="Calibri" w:cs="Arial"/>
          <w:bCs/>
          <w:caps/>
          <w:color w:val="525252"/>
          <w:kern w:val="32"/>
          <w:lang w:eastAsia="en-GB"/>
        </w:rPr>
      </w:pPr>
      <w:r w:rsidRPr="006053C7">
        <w:rPr>
          <w:rFonts w:ascii="Calibri" w:eastAsia="Times New Roman" w:hAnsi="Calibri" w:cs="Arial"/>
          <w:bCs/>
          <w:caps/>
          <w:color w:val="525252"/>
          <w:kern w:val="32"/>
          <w:lang w:eastAsia="en-GB"/>
        </w:rPr>
        <w:t>Suggested outline for Welcome Week meeting with PART 1 UNDERGRADUATE Tutees</w:t>
      </w:r>
    </w:p>
    <w:p w14:paraId="32447154" w14:textId="77777777" w:rsidR="003F7896" w:rsidRPr="006053C7" w:rsidRDefault="003F7896" w:rsidP="003F7896">
      <w:pPr>
        <w:spacing w:before="120" w:after="0" w:line="280" w:lineRule="exact"/>
        <w:rPr>
          <w:rFonts w:ascii="Calibri" w:eastAsia="Times New Roman" w:hAnsi="Calibri" w:cs="Times New Roman"/>
          <w:lang w:eastAsia="en-GB"/>
        </w:rPr>
      </w:pPr>
    </w:p>
    <w:tbl>
      <w:tblPr>
        <w:tblW w:w="104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812"/>
        <w:gridCol w:w="3260"/>
      </w:tblGrid>
      <w:tr w:rsidR="003F7896" w:rsidRPr="006053C7" w14:paraId="5DC877C2" w14:textId="77777777" w:rsidTr="00396E15">
        <w:tc>
          <w:tcPr>
            <w:tcW w:w="1384" w:type="dxa"/>
            <w:shd w:val="clear" w:color="auto" w:fill="7B7B7B"/>
          </w:tcPr>
          <w:p w14:paraId="06BC720B" w14:textId="77777777" w:rsidR="003F7896" w:rsidRPr="006053C7" w:rsidRDefault="003F7896" w:rsidP="00396E15">
            <w:pPr>
              <w:spacing w:before="60" w:after="60" w:line="280" w:lineRule="exact"/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  <w:t>Timing</w:t>
            </w:r>
          </w:p>
        </w:tc>
        <w:tc>
          <w:tcPr>
            <w:tcW w:w="5812" w:type="dxa"/>
            <w:shd w:val="clear" w:color="auto" w:fill="7B7B7B"/>
          </w:tcPr>
          <w:p w14:paraId="066FD143" w14:textId="77777777" w:rsidR="003F7896" w:rsidRPr="006053C7" w:rsidRDefault="003F7896" w:rsidP="00396E15">
            <w:pPr>
              <w:spacing w:before="60" w:after="60" w:line="280" w:lineRule="exact"/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  <w:t>Suggested Agenda / Areas of discussion</w:t>
            </w:r>
          </w:p>
        </w:tc>
        <w:tc>
          <w:tcPr>
            <w:tcW w:w="3260" w:type="dxa"/>
            <w:shd w:val="clear" w:color="auto" w:fill="7B7B7B"/>
          </w:tcPr>
          <w:p w14:paraId="0ABBB2D6" w14:textId="33B1D385" w:rsidR="003F7896" w:rsidRPr="006053C7" w:rsidRDefault="003F7896" w:rsidP="00396E15">
            <w:pPr>
              <w:spacing w:before="60" w:after="60" w:line="280" w:lineRule="exact"/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  <w:t>Things you could show/give the students</w:t>
            </w:r>
          </w:p>
        </w:tc>
      </w:tr>
      <w:tr w:rsidR="003F7896" w:rsidRPr="006053C7" w14:paraId="32909E62" w14:textId="77777777" w:rsidTr="00396E15">
        <w:trPr>
          <w:trHeight w:val="1778"/>
        </w:trPr>
        <w:tc>
          <w:tcPr>
            <w:tcW w:w="1384" w:type="dxa"/>
            <w:vMerge w:val="restart"/>
          </w:tcPr>
          <w:p w14:paraId="6EA73A45" w14:textId="77777777" w:rsidR="003F7896" w:rsidRPr="006053C7" w:rsidRDefault="003F7896" w:rsidP="00396E15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Welcome Week – Initial meeting with tutees </w:t>
            </w:r>
          </w:p>
          <w:p w14:paraId="20735F61" w14:textId="77777777" w:rsidR="003F7896" w:rsidRPr="006053C7" w:rsidRDefault="003F7896" w:rsidP="00396E15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5812" w:type="dxa"/>
            <w:vMerge w:val="restart"/>
          </w:tcPr>
          <w:p w14:paraId="051EDEE3" w14:textId="77777777" w:rsidR="003F7896" w:rsidRPr="006053C7" w:rsidRDefault="003F7896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42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Explain your role as an Academic Tutor:</w:t>
            </w:r>
          </w:p>
          <w:p w14:paraId="0C596B5B" w14:textId="77777777" w:rsidR="003F7896" w:rsidRPr="006053C7" w:rsidRDefault="003F7896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Help students reflect on their academic progress</w:t>
            </w:r>
          </w:p>
          <w:p w14:paraId="5D784112" w14:textId="77777777" w:rsidR="003F7896" w:rsidRPr="006053C7" w:rsidRDefault="003F7896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Work with them to identify strengths/weaknesses in relation to their studies</w:t>
            </w:r>
          </w:p>
          <w:p w14:paraId="69654686" w14:textId="77777777" w:rsidR="003F7896" w:rsidRPr="006053C7" w:rsidRDefault="003F7896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Encourage them to develop their study skills (by signposting to Study Advice, Liaison Librarians etc)</w:t>
            </w:r>
          </w:p>
          <w:p w14:paraId="6D4F6D9A" w14:textId="77777777" w:rsidR="003F7896" w:rsidRPr="006053C7" w:rsidRDefault="003F7896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Help them make decisions in relation to their course</w:t>
            </w:r>
          </w:p>
          <w:p w14:paraId="1B2C8E81" w14:textId="77777777" w:rsidR="003F7896" w:rsidRPr="006053C7" w:rsidRDefault="003F7896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Support them to review, reflect and act on feedback received</w:t>
            </w:r>
          </w:p>
          <w:p w14:paraId="1763B186" w14:textId="77777777" w:rsidR="003F7896" w:rsidRPr="006053C7" w:rsidRDefault="003F7896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Discuss career ambitions and signpost relevant opportunities and services</w:t>
            </w:r>
          </w:p>
          <w:p w14:paraId="669E202B" w14:textId="77777777" w:rsidR="003F7896" w:rsidRPr="006053C7" w:rsidRDefault="003F7896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Write references, when necessary</w:t>
            </w:r>
          </w:p>
          <w:p w14:paraId="5B44FE31" w14:textId="77777777" w:rsidR="003F7896" w:rsidRPr="006053C7" w:rsidRDefault="003F7896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Help students identify appropriate extra-curricular opportunities</w:t>
            </w:r>
          </w:p>
          <w:p w14:paraId="00D87F36" w14:textId="77777777" w:rsidR="003F7896" w:rsidRPr="006053C7" w:rsidRDefault="003F7896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Refer them to specialist support services as and when necessary</w:t>
            </w:r>
          </w:p>
          <w:p w14:paraId="0C94F331" w14:textId="77777777" w:rsidR="003F7896" w:rsidRPr="006053C7" w:rsidRDefault="003F7896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42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Expectations for future meetings, e.g.</w:t>
            </w:r>
          </w:p>
          <w:p w14:paraId="49425799" w14:textId="77777777" w:rsidR="003F7896" w:rsidRPr="006053C7" w:rsidRDefault="003F7896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Group or one-one</w:t>
            </w:r>
          </w:p>
          <w:p w14:paraId="112761CA" w14:textId="77777777" w:rsidR="003F7896" w:rsidRPr="006053C7" w:rsidRDefault="003F7896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When are you available, and how can students contact you?</w:t>
            </w:r>
          </w:p>
          <w:p w14:paraId="2EDF2C0B" w14:textId="77777777" w:rsidR="003F7896" w:rsidRPr="006053C7" w:rsidRDefault="003F7896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Who will arrange the meetings?</w:t>
            </w:r>
          </w:p>
          <w:p w14:paraId="42A97B89" w14:textId="77777777" w:rsidR="003F7896" w:rsidRPr="006053C7" w:rsidRDefault="003F7896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What students should prepare/bring</w:t>
            </w:r>
          </w:p>
          <w:p w14:paraId="7AF512EE" w14:textId="77777777" w:rsidR="003F7896" w:rsidRPr="006053C7" w:rsidRDefault="003F7896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114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How you/they should keep records</w:t>
            </w:r>
          </w:p>
          <w:p w14:paraId="26E41E56" w14:textId="77777777" w:rsidR="003F7896" w:rsidRPr="006053C7" w:rsidRDefault="003F7896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42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Choice of modules/options.</w:t>
            </w:r>
          </w:p>
          <w:p w14:paraId="186C960C" w14:textId="77777777" w:rsidR="003F7896" w:rsidRDefault="003F7896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42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Role of Support Centres</w:t>
            </w:r>
          </w:p>
          <w:p w14:paraId="5B836804" w14:textId="522D5286" w:rsidR="00CC6398" w:rsidRPr="00CC6398" w:rsidRDefault="00CC6398" w:rsidP="00CC6398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360"/>
              <w:rPr>
                <w:rFonts w:ascii="Calibri" w:eastAsia="Times New Roman" w:hAnsi="Calibri" w:cs="Times New Roman"/>
                <w:lang w:eastAsia="en-GB"/>
              </w:rPr>
            </w:pPr>
            <w:r w:rsidRPr="00CC6398">
              <w:rPr>
                <w:rFonts w:ascii="Calibri" w:eastAsia="Times New Roman" w:hAnsi="Calibri" w:cs="Times New Roman"/>
                <w:lang w:eastAsia="en-GB"/>
              </w:rPr>
              <w:t>Role of other student support services (</w:t>
            </w:r>
            <w:hyperlink r:id="rId5" w:history="1">
              <w:r w:rsidRPr="00CC6398">
                <w:rPr>
                  <w:rStyle w:val="Hyperlink"/>
                  <w:rFonts w:ascii="Calibri" w:eastAsia="Times New Roman" w:hAnsi="Calibri" w:cs="Times New Roman"/>
                  <w:lang w:eastAsia="en-GB"/>
                </w:rPr>
                <w:t>Signposting flowchart</w:t>
              </w:r>
            </w:hyperlink>
            <w:r>
              <w:rPr>
                <w:rFonts w:ascii="Calibri" w:eastAsia="Times New Roman" w:hAnsi="Calibri" w:cs="Times New Roman"/>
                <w:lang w:eastAsia="en-GB"/>
              </w:rPr>
              <w:t>)</w:t>
            </w:r>
          </w:p>
          <w:p w14:paraId="18C504CE" w14:textId="77777777" w:rsidR="003F7896" w:rsidRPr="006053C7" w:rsidRDefault="003F7896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42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Transition to university (academic, social, accommodation etc.).</w:t>
            </w:r>
          </w:p>
          <w:p w14:paraId="59562063" w14:textId="77777777" w:rsidR="003F7896" w:rsidRPr="006053C7" w:rsidRDefault="003F7896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42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Remind students about </w:t>
            </w:r>
            <w:hyperlink r:id="rId6" w:history="1">
              <w:r w:rsidRPr="006053C7">
                <w:rPr>
                  <w:rFonts w:ascii="Calibri" w:eastAsia="Times New Roman" w:hAnsi="Calibri" w:cs="Times New Roman"/>
                  <w:color w:val="0563C1"/>
                  <w:u w:val="single"/>
                  <w:lang w:eastAsia="en-GB"/>
                </w:rPr>
                <w:t>Study Smart</w:t>
              </w:r>
            </w:hyperlink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 and their </w:t>
            </w:r>
            <w:hyperlink r:id="rId7" w:history="1">
              <w:proofErr w:type="spellStart"/>
              <w:r w:rsidRPr="006053C7">
                <w:rPr>
                  <w:rFonts w:ascii="Calibri" w:eastAsia="Times New Roman" w:hAnsi="Calibri" w:cs="Times New Roman"/>
                  <w:color w:val="0563C1"/>
                  <w:u w:val="single"/>
                  <w:lang w:eastAsia="en-GB"/>
                </w:rPr>
                <w:t>STaR</w:t>
              </w:r>
              <w:proofErr w:type="spellEnd"/>
              <w:r w:rsidRPr="006053C7">
                <w:rPr>
                  <w:rFonts w:ascii="Calibri" w:eastAsia="Times New Roman" w:hAnsi="Calibri" w:cs="Times New Roman"/>
                  <w:color w:val="0563C1"/>
                  <w:u w:val="single"/>
                  <w:lang w:eastAsia="en-GB"/>
                </w:rPr>
                <w:t xml:space="preserve"> mentors</w:t>
              </w:r>
            </w:hyperlink>
            <w:r w:rsidRPr="006053C7">
              <w:rPr>
                <w:rFonts w:ascii="Calibri" w:eastAsia="Times New Roman" w:hAnsi="Calibri" w:cs="Times New Roman"/>
                <w:lang w:eastAsia="en-GB"/>
              </w:rPr>
              <w:t>.</w:t>
            </w:r>
          </w:p>
          <w:p w14:paraId="58254FBA" w14:textId="77777777" w:rsidR="003F7896" w:rsidRPr="006053C7" w:rsidRDefault="003F7896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42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Have they been able to access RISIS/Blackboard?</w:t>
            </w:r>
          </w:p>
        </w:tc>
        <w:tc>
          <w:tcPr>
            <w:tcW w:w="3260" w:type="dxa"/>
          </w:tcPr>
          <w:p w14:paraId="2A7083A4" w14:textId="03040C2C" w:rsidR="003F7896" w:rsidRDefault="002C2C24" w:rsidP="00396E15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color w:val="0563C1"/>
                <w:u w:val="single"/>
                <w:lang w:eastAsia="en-GB"/>
              </w:rPr>
            </w:pPr>
            <w:hyperlink r:id="rId8" w:history="1">
              <w:r w:rsidR="00C22E1D">
                <w:rPr>
                  <w:rFonts w:ascii="Calibri" w:eastAsia="Times New Roman" w:hAnsi="Calibri" w:cs="Times New Roman"/>
                  <w:color w:val="0563C1"/>
                  <w:u w:val="single"/>
                  <w:lang w:eastAsia="en-GB"/>
                </w:rPr>
                <w:t>Student Contract and Charter</w:t>
              </w:r>
            </w:hyperlink>
          </w:p>
          <w:p w14:paraId="52B9E172" w14:textId="77777777" w:rsidR="00C22E1D" w:rsidRPr="006053C7" w:rsidRDefault="00C22E1D" w:rsidP="00396E15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  <w:p w14:paraId="44058082" w14:textId="1BAEBCDE" w:rsidR="003F7896" w:rsidRDefault="002C2C24" w:rsidP="00396E15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hyperlink r:id="rId9" w:history="1">
              <w:r w:rsidR="003F7896" w:rsidRPr="00C22E1D">
                <w:rPr>
                  <w:rStyle w:val="Hyperlink"/>
                  <w:rFonts w:ascii="Calibri" w:eastAsia="Times New Roman" w:hAnsi="Calibri" w:cs="Times New Roman"/>
                  <w:lang w:eastAsia="en-GB"/>
                </w:rPr>
                <w:t>Template for students to record meetings</w:t>
              </w:r>
            </w:hyperlink>
          </w:p>
          <w:p w14:paraId="75E37B3F" w14:textId="77777777" w:rsidR="00C22E1D" w:rsidRPr="006053C7" w:rsidRDefault="00C22E1D" w:rsidP="00396E15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  <w:p w14:paraId="221FDBD0" w14:textId="0D168325" w:rsidR="003F7896" w:rsidRDefault="002C2C24" w:rsidP="00396E15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hyperlink r:id="rId10" w:history="1">
              <w:r w:rsidR="003F7896" w:rsidRPr="00C22E1D">
                <w:rPr>
                  <w:rStyle w:val="Hyperlink"/>
                  <w:rFonts w:ascii="Calibri" w:eastAsia="Times New Roman" w:hAnsi="Calibri" w:cs="Times New Roman"/>
                  <w:lang w:eastAsia="en-GB"/>
                </w:rPr>
                <w:t>Information about Study Smart</w:t>
              </w:r>
            </w:hyperlink>
          </w:p>
          <w:p w14:paraId="1FEBC4E3" w14:textId="77777777" w:rsidR="00C22E1D" w:rsidRDefault="00C22E1D" w:rsidP="00396E15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  <w:p w14:paraId="485A94BF" w14:textId="4BE1EB38" w:rsidR="00C22E1D" w:rsidRDefault="002C2C24" w:rsidP="00396E15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hyperlink r:id="rId11" w:history="1">
              <w:r w:rsidR="00C22E1D" w:rsidRPr="00C22E1D">
                <w:rPr>
                  <w:rStyle w:val="Hyperlink"/>
                  <w:rFonts w:ascii="Calibri" w:eastAsia="Times New Roman" w:hAnsi="Calibri" w:cs="Times New Roman"/>
                  <w:lang w:eastAsia="en-GB"/>
                </w:rPr>
                <w:t>Essentials webpages</w:t>
              </w:r>
            </w:hyperlink>
          </w:p>
          <w:p w14:paraId="68489206" w14:textId="77777777" w:rsidR="00C6741B" w:rsidRDefault="00C6741B" w:rsidP="00396E15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  <w:p w14:paraId="5DACC3D7" w14:textId="1B08F0B5" w:rsidR="00C6741B" w:rsidRPr="006053C7" w:rsidRDefault="002C2C24" w:rsidP="00396E15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hyperlink r:id="rId12" w:history="1">
              <w:r w:rsidR="00C6741B" w:rsidRPr="00C6741B">
                <w:rPr>
                  <w:rStyle w:val="Hyperlink"/>
                  <w:rFonts w:ascii="Calibri" w:eastAsia="Times New Roman" w:hAnsi="Calibri" w:cs="Times New Roman"/>
                  <w:lang w:eastAsia="en-GB"/>
                </w:rPr>
                <w:t>Student facing Academic Tutor toolkit</w:t>
              </w:r>
            </w:hyperlink>
          </w:p>
          <w:p w14:paraId="3B407335" w14:textId="32FC135A" w:rsidR="003F7896" w:rsidRPr="006053C7" w:rsidRDefault="003F7896" w:rsidP="00396E15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  <w:tr w:rsidR="003F7896" w:rsidRPr="006053C7" w14:paraId="613014AD" w14:textId="77777777" w:rsidTr="00396E15">
        <w:trPr>
          <w:trHeight w:val="428"/>
        </w:trPr>
        <w:tc>
          <w:tcPr>
            <w:tcW w:w="1384" w:type="dxa"/>
            <w:vMerge/>
          </w:tcPr>
          <w:p w14:paraId="7118DF2E" w14:textId="77777777" w:rsidR="003F7896" w:rsidRPr="006053C7" w:rsidRDefault="003F7896" w:rsidP="00396E15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5812" w:type="dxa"/>
            <w:vMerge/>
          </w:tcPr>
          <w:p w14:paraId="6236CFC9" w14:textId="77777777" w:rsidR="003F7896" w:rsidRPr="006053C7" w:rsidRDefault="003F7896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42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260" w:type="dxa"/>
            <w:shd w:val="clear" w:color="auto" w:fill="767171"/>
          </w:tcPr>
          <w:p w14:paraId="6BCE3765" w14:textId="77777777" w:rsidR="003F7896" w:rsidRPr="006053C7" w:rsidRDefault="003F7896" w:rsidP="00396E15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  <w:t>Materials to support you</w:t>
            </w:r>
          </w:p>
        </w:tc>
      </w:tr>
      <w:tr w:rsidR="003F7896" w:rsidRPr="006053C7" w14:paraId="7E20E928" w14:textId="77777777" w:rsidTr="00396E15">
        <w:trPr>
          <w:trHeight w:val="885"/>
        </w:trPr>
        <w:tc>
          <w:tcPr>
            <w:tcW w:w="1384" w:type="dxa"/>
            <w:vMerge/>
          </w:tcPr>
          <w:p w14:paraId="0C961BC6" w14:textId="77777777" w:rsidR="003F7896" w:rsidRPr="006053C7" w:rsidRDefault="003F7896" w:rsidP="00396E15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5812" w:type="dxa"/>
            <w:vMerge/>
          </w:tcPr>
          <w:p w14:paraId="75B4361F" w14:textId="77777777" w:rsidR="003F7896" w:rsidRPr="006053C7" w:rsidRDefault="003F7896" w:rsidP="00396E15">
            <w:pPr>
              <w:numPr>
                <w:ilvl w:val="0"/>
                <w:numId w:val="2"/>
              </w:numPr>
              <w:tabs>
                <w:tab w:val="num" w:pos="427"/>
              </w:tabs>
              <w:spacing w:before="60" w:after="60" w:line="240" w:lineRule="auto"/>
              <w:ind w:left="427" w:hanging="427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3260" w:type="dxa"/>
          </w:tcPr>
          <w:p w14:paraId="1D8D3023" w14:textId="77777777" w:rsidR="003F7896" w:rsidRPr="006053C7" w:rsidRDefault="002C2C24" w:rsidP="00396E15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hyperlink r:id="rId13" w:history="1">
              <w:r w:rsidR="003F7896" w:rsidRPr="006053C7">
                <w:rPr>
                  <w:rFonts w:ascii="Calibri" w:eastAsia="Times New Roman" w:hAnsi="Calibri" w:cs="Times New Roman"/>
                  <w:color w:val="D2002E"/>
                  <w:u w:val="single"/>
                  <w:lang w:eastAsia="en-GB"/>
                </w:rPr>
                <w:t>Guide for Academic Tutors</w:t>
              </w:r>
            </w:hyperlink>
            <w:r w:rsidR="003F7896" w:rsidRPr="006053C7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</w:p>
          <w:p w14:paraId="4C7C5F58" w14:textId="77777777" w:rsidR="003F7896" w:rsidRPr="006053C7" w:rsidRDefault="003F7896" w:rsidP="00396E15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(see this Guide for an expanded explanation of the role of the Academic Tutor)</w:t>
            </w:r>
          </w:p>
          <w:p w14:paraId="5A628863" w14:textId="77777777" w:rsidR="003F7896" w:rsidRPr="006053C7" w:rsidRDefault="003F7896" w:rsidP="00396E15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  <w:p w14:paraId="11171A81" w14:textId="77777777" w:rsidR="003F7896" w:rsidRPr="006053C7" w:rsidRDefault="003F7896" w:rsidP="00396E15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color w:val="0563C1"/>
                <w:u w:val="single"/>
                <w:lang w:eastAsia="en-GB"/>
              </w:rPr>
            </w:pPr>
          </w:p>
          <w:p w14:paraId="3E6086DA" w14:textId="77777777" w:rsidR="003F7896" w:rsidRPr="006053C7" w:rsidRDefault="003F7896" w:rsidP="00396E15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color w:val="0563C1"/>
                <w:u w:val="single"/>
                <w:lang w:eastAsia="en-GB"/>
              </w:rPr>
              <w:t xml:space="preserve"> </w:t>
            </w:r>
            <w:hyperlink r:id="rId14" w:history="1">
              <w:r w:rsidRPr="006053C7">
                <w:rPr>
                  <w:rFonts w:ascii="Calibri" w:eastAsia="Times New Roman" w:hAnsi="Calibri" w:cs="Times New Roman"/>
                  <w:color w:val="D2002E"/>
                  <w:u w:val="single"/>
                  <w:lang w:eastAsia="en-GB"/>
                </w:rPr>
                <w:t>Academic Tutor Toolkit</w:t>
              </w:r>
            </w:hyperlink>
          </w:p>
          <w:p w14:paraId="182237AF" w14:textId="77777777" w:rsidR="003F7896" w:rsidRDefault="003F7896" w:rsidP="00396E15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  <w:p w14:paraId="093EE48F" w14:textId="69C1E8E9" w:rsidR="00C22E1D" w:rsidRPr="00C6741B" w:rsidRDefault="00C22E1D" w:rsidP="00C22E1D">
            <w:pPr>
              <w:spacing w:before="60" w:after="60" w:line="240" w:lineRule="auto"/>
              <w:rPr>
                <w:rStyle w:val="Hyperlink"/>
                <w:rFonts w:ascii="Calibri" w:hAnsi="Calibri" w:cs="Calibri"/>
                <w:color w:val="auto"/>
                <w:lang w:eastAsia="en-GB"/>
              </w:rPr>
            </w:pPr>
            <w:r w:rsidRPr="00C6741B">
              <w:rPr>
                <w:rStyle w:val="Hyperlink"/>
                <w:rFonts w:ascii="Calibri" w:hAnsi="Calibri" w:cs="Calibri"/>
                <w:color w:val="auto"/>
                <w:lang w:eastAsia="en-GB"/>
              </w:rPr>
              <w:fldChar w:fldCharType="begin"/>
            </w:r>
            <w:r w:rsidR="00430AD4">
              <w:rPr>
                <w:rStyle w:val="Hyperlink"/>
                <w:rFonts w:ascii="Calibri" w:hAnsi="Calibri" w:cs="Calibri"/>
                <w:color w:val="auto"/>
                <w:lang w:eastAsia="en-GB"/>
              </w:rPr>
              <w:instrText>HYPERLINK "https://sites.reading.ac.uk/academictutors/referring-to-support-services/referral-flowchart/"</w:instrText>
            </w:r>
            <w:r w:rsidRPr="00C6741B">
              <w:rPr>
                <w:rStyle w:val="Hyperlink"/>
                <w:rFonts w:ascii="Calibri" w:hAnsi="Calibri" w:cs="Calibri"/>
                <w:color w:val="auto"/>
                <w:lang w:eastAsia="en-GB"/>
              </w:rPr>
              <w:fldChar w:fldCharType="separate"/>
            </w:r>
            <w:r w:rsidRPr="00C6741B">
              <w:rPr>
                <w:rStyle w:val="Hyperlink"/>
                <w:rFonts w:ascii="Calibri" w:hAnsi="Calibri" w:cs="Calibri"/>
                <w:color w:val="auto"/>
                <w:lang w:eastAsia="en-GB"/>
              </w:rPr>
              <w:t>Signposting flowchart</w:t>
            </w:r>
          </w:p>
          <w:p w14:paraId="6FC23A2E" w14:textId="4CD30084" w:rsidR="00C22E1D" w:rsidRPr="006053C7" w:rsidRDefault="00C22E1D" w:rsidP="00C22E1D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C6741B">
              <w:rPr>
                <w:rStyle w:val="Hyperlink"/>
                <w:rFonts w:ascii="Calibri" w:hAnsi="Calibri" w:cs="Calibri"/>
                <w:color w:val="auto"/>
                <w:lang w:eastAsia="en-GB"/>
              </w:rPr>
              <w:fldChar w:fldCharType="end"/>
            </w:r>
          </w:p>
          <w:p w14:paraId="73BEE9EC" w14:textId="77777777" w:rsidR="003F7896" w:rsidRPr="006053C7" w:rsidRDefault="003F7896" w:rsidP="00396E15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</w:tbl>
    <w:p w14:paraId="4F9DAF6C" w14:textId="77777777" w:rsidR="003F7896" w:rsidRPr="006053C7" w:rsidRDefault="003F7896" w:rsidP="003F7896">
      <w:pPr>
        <w:keepNext/>
        <w:keepLines/>
        <w:spacing w:before="60" w:after="60" w:line="211" w:lineRule="auto"/>
        <w:outlineLvl w:val="0"/>
        <w:rPr>
          <w:rFonts w:ascii="Calibri" w:eastAsia="Times New Roman" w:hAnsi="Calibri" w:cs="Arial"/>
          <w:bCs/>
          <w:caps/>
          <w:color w:val="525252"/>
          <w:kern w:val="32"/>
          <w:lang w:eastAsia="en-GB"/>
        </w:rPr>
      </w:pPr>
    </w:p>
    <w:p w14:paraId="6F5FA0DE" w14:textId="77777777" w:rsidR="003F7896" w:rsidRPr="006053C7" w:rsidRDefault="003F7896" w:rsidP="003F7896">
      <w:pPr>
        <w:keepNext/>
        <w:keepLines/>
        <w:spacing w:before="60" w:after="60" w:line="211" w:lineRule="auto"/>
        <w:outlineLvl w:val="0"/>
        <w:rPr>
          <w:rFonts w:ascii="Calibri" w:eastAsia="Times New Roman" w:hAnsi="Calibri" w:cs="Arial"/>
          <w:bCs/>
          <w:caps/>
          <w:color w:val="525252"/>
          <w:kern w:val="32"/>
          <w:lang w:eastAsia="en-GB"/>
        </w:rPr>
      </w:pPr>
    </w:p>
    <w:p w14:paraId="42AB4E4C" w14:textId="77777777" w:rsidR="003F7896" w:rsidRPr="006053C7" w:rsidRDefault="003F7896" w:rsidP="003F7896">
      <w:pPr>
        <w:rPr>
          <w:rFonts w:ascii="Calibri" w:eastAsia="Times New Roman" w:hAnsi="Calibri" w:cs="Times New Roman"/>
          <w:lang w:eastAsia="en-GB"/>
        </w:rPr>
      </w:pPr>
      <w:r w:rsidRPr="006053C7">
        <w:rPr>
          <w:rFonts w:ascii="Calibri" w:eastAsia="Times New Roman" w:hAnsi="Calibri" w:cs="Times New Roman"/>
          <w:lang w:eastAsia="en-GB"/>
        </w:rPr>
        <w:br w:type="page"/>
      </w:r>
    </w:p>
    <w:p w14:paraId="40E797F2" w14:textId="77777777" w:rsidR="003F7896" w:rsidRPr="006053C7" w:rsidRDefault="003F7896" w:rsidP="003F7896">
      <w:pPr>
        <w:spacing w:before="120" w:after="0" w:line="280" w:lineRule="exact"/>
        <w:rPr>
          <w:rFonts w:ascii="Calibri" w:eastAsia="Times New Roman" w:hAnsi="Calibri" w:cs="Times New Roman"/>
          <w:lang w:eastAsia="en-GB"/>
        </w:rPr>
      </w:pPr>
    </w:p>
    <w:p w14:paraId="0FBCECB1" w14:textId="77777777" w:rsidR="003F7896" w:rsidRPr="006053C7" w:rsidRDefault="003F7896" w:rsidP="003F7896">
      <w:pPr>
        <w:keepNext/>
        <w:keepLines/>
        <w:spacing w:before="60" w:after="60" w:line="211" w:lineRule="auto"/>
        <w:outlineLvl w:val="0"/>
        <w:rPr>
          <w:rFonts w:ascii="Calibri" w:eastAsia="Times New Roman" w:hAnsi="Calibri" w:cs="Arial"/>
          <w:bCs/>
          <w:caps/>
          <w:color w:val="525252"/>
          <w:kern w:val="32"/>
          <w:lang w:eastAsia="en-GB"/>
        </w:rPr>
      </w:pPr>
    </w:p>
    <w:p w14:paraId="5DD10A9B" w14:textId="77777777" w:rsidR="003F7896" w:rsidRPr="006053C7" w:rsidRDefault="003F7896" w:rsidP="003F7896">
      <w:pPr>
        <w:keepNext/>
        <w:keepLines/>
        <w:spacing w:before="60" w:after="60" w:line="211" w:lineRule="auto"/>
        <w:outlineLvl w:val="0"/>
        <w:rPr>
          <w:rFonts w:ascii="Calibri" w:eastAsia="Times New Roman" w:hAnsi="Calibri" w:cs="Arial"/>
          <w:bCs/>
          <w:caps/>
          <w:color w:val="525252"/>
          <w:kern w:val="32"/>
          <w:lang w:eastAsia="en-GB"/>
        </w:rPr>
      </w:pPr>
      <w:r w:rsidRPr="006053C7">
        <w:rPr>
          <w:rFonts w:ascii="Calibri" w:eastAsia="Times New Roman" w:hAnsi="Calibri" w:cs="Arial"/>
          <w:b/>
          <w:bCs/>
          <w:caps/>
          <w:noProof/>
          <w:color w:val="5B9BD5"/>
          <w:kern w:val="32"/>
          <w:lang w:eastAsia="en-GB"/>
        </w:rPr>
        <w:drawing>
          <wp:anchor distT="0" distB="0" distL="114300" distR="114300" simplePos="0" relativeHeight="251659264" behindDoc="0" locked="0" layoutInCell="1" allowOverlap="1" wp14:anchorId="6D87E9ED" wp14:editId="0318D29C">
            <wp:simplePos x="0" y="0"/>
            <wp:positionH relativeFrom="page">
              <wp:posOffset>13554075</wp:posOffset>
            </wp:positionH>
            <wp:positionV relativeFrom="page">
              <wp:posOffset>288925</wp:posOffset>
            </wp:positionV>
            <wp:extent cx="1045210" cy="340360"/>
            <wp:effectExtent l="0" t="0" r="2540" b="2540"/>
            <wp:wrapNone/>
            <wp:docPr id="2" name="Picture 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3C7">
        <w:rPr>
          <w:rFonts w:ascii="Calibri" w:eastAsia="Times New Roman" w:hAnsi="Calibri" w:cs="Arial"/>
          <w:bCs/>
          <w:caps/>
          <w:color w:val="525252"/>
          <w:kern w:val="32"/>
          <w:lang w:eastAsia="en-GB"/>
        </w:rPr>
        <w:t xml:space="preserve">Suggested outline for </w:t>
      </w:r>
      <w:r w:rsidRPr="006053C7">
        <w:rPr>
          <w:rFonts w:ascii="Calibri" w:eastAsia="Times New Roman" w:hAnsi="Calibri" w:cs="Arial"/>
          <w:bCs/>
          <w:caps/>
          <w:color w:val="525252"/>
          <w:kern w:val="32"/>
          <w:u w:val="single"/>
          <w:lang w:eastAsia="en-GB"/>
        </w:rPr>
        <w:t>PART 1</w:t>
      </w:r>
      <w:r w:rsidRPr="006053C7">
        <w:rPr>
          <w:rFonts w:ascii="Calibri" w:eastAsia="Times New Roman" w:hAnsi="Calibri" w:cs="Arial"/>
          <w:bCs/>
          <w:caps/>
          <w:color w:val="525252"/>
          <w:kern w:val="32"/>
          <w:lang w:eastAsia="en-GB"/>
        </w:rPr>
        <w:t xml:space="preserve"> Academic Tutor meetings</w:t>
      </w:r>
    </w:p>
    <w:p w14:paraId="3790C103" w14:textId="77777777" w:rsidR="003F7896" w:rsidRPr="006053C7" w:rsidRDefault="003F7896" w:rsidP="003F7896">
      <w:pPr>
        <w:spacing w:before="120" w:after="0" w:line="280" w:lineRule="exact"/>
        <w:rPr>
          <w:rFonts w:ascii="Calibri" w:eastAsia="Times New Roman" w:hAnsi="Calibri" w:cs="Times New Roman"/>
          <w:lang w:eastAsia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812"/>
        <w:gridCol w:w="3260"/>
      </w:tblGrid>
      <w:tr w:rsidR="003F7896" w:rsidRPr="006053C7" w14:paraId="5F9C4A39" w14:textId="77777777" w:rsidTr="00396E15">
        <w:tc>
          <w:tcPr>
            <w:tcW w:w="1384" w:type="dxa"/>
            <w:shd w:val="clear" w:color="auto" w:fill="7B7B7B"/>
          </w:tcPr>
          <w:p w14:paraId="47496EB9" w14:textId="77777777" w:rsidR="003F7896" w:rsidRPr="006053C7" w:rsidRDefault="003F7896" w:rsidP="00396E15">
            <w:pPr>
              <w:spacing w:before="60" w:after="60" w:line="280" w:lineRule="exact"/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  <w:t>Timing</w:t>
            </w:r>
          </w:p>
        </w:tc>
        <w:tc>
          <w:tcPr>
            <w:tcW w:w="5812" w:type="dxa"/>
            <w:shd w:val="clear" w:color="auto" w:fill="7B7B7B"/>
          </w:tcPr>
          <w:p w14:paraId="672998DB" w14:textId="77777777" w:rsidR="003F7896" w:rsidRPr="006053C7" w:rsidRDefault="003F7896" w:rsidP="00396E15">
            <w:pPr>
              <w:spacing w:before="60" w:after="60" w:line="280" w:lineRule="exact"/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  <w:t>Suggested Agenda / Areas of discussion</w:t>
            </w:r>
          </w:p>
        </w:tc>
        <w:tc>
          <w:tcPr>
            <w:tcW w:w="3260" w:type="dxa"/>
            <w:shd w:val="clear" w:color="auto" w:fill="7B7B7B"/>
          </w:tcPr>
          <w:p w14:paraId="41D9E7BE" w14:textId="77777777" w:rsidR="003F7896" w:rsidRPr="006053C7" w:rsidRDefault="003F7896" w:rsidP="00396E15">
            <w:pPr>
              <w:spacing w:before="60" w:after="60" w:line="280" w:lineRule="exact"/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  <w:t>Things you could ask students to prepare/bring with them</w:t>
            </w:r>
          </w:p>
        </w:tc>
      </w:tr>
      <w:tr w:rsidR="003F7896" w:rsidRPr="006053C7" w14:paraId="36BA69F4" w14:textId="77777777" w:rsidTr="00396E15">
        <w:tc>
          <w:tcPr>
            <w:tcW w:w="1384" w:type="dxa"/>
          </w:tcPr>
          <w:p w14:paraId="09D8639F" w14:textId="311569B8" w:rsidR="003F7896" w:rsidRPr="006053C7" w:rsidRDefault="00A51774" w:rsidP="00396E15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Semester</w:t>
            </w:r>
            <w:r w:rsidR="003F7896" w:rsidRPr="006053C7">
              <w:rPr>
                <w:rFonts w:ascii="Calibri" w:eastAsia="Times New Roman" w:hAnsi="Calibri" w:cs="Times New Roman"/>
                <w:lang w:eastAsia="en-GB"/>
              </w:rPr>
              <w:t xml:space="preserve"> 1 </w:t>
            </w:r>
          </w:p>
          <w:p w14:paraId="4D72885A" w14:textId="77777777" w:rsidR="003F7896" w:rsidRPr="006053C7" w:rsidRDefault="003F7896" w:rsidP="00396E15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  <w:p w14:paraId="3DE5CA60" w14:textId="77777777" w:rsidR="003F7896" w:rsidRPr="006053C7" w:rsidRDefault="003F7896" w:rsidP="00396E15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  <w:p w14:paraId="33918B02" w14:textId="77777777" w:rsidR="003F7896" w:rsidRPr="006053C7" w:rsidRDefault="003F7896" w:rsidP="00396E15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5812" w:type="dxa"/>
          </w:tcPr>
          <w:p w14:paraId="718EA62A" w14:textId="77777777" w:rsidR="003F7896" w:rsidRPr="006053C7" w:rsidRDefault="003F7896" w:rsidP="00BB79EF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First impressions of University coursework / workload (including assignment deadlines) and study methods.</w:t>
            </w:r>
          </w:p>
          <w:p w14:paraId="08897C51" w14:textId="77777777" w:rsidR="003F7896" w:rsidRPr="006053C7" w:rsidRDefault="003F7896" w:rsidP="00BB79EF">
            <w:pPr>
              <w:numPr>
                <w:ilvl w:val="0"/>
                <w:numId w:val="1"/>
              </w:numPr>
              <w:spacing w:before="60" w:after="6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Ask if they have completed </w:t>
            </w:r>
            <w:hyperlink r:id="rId16" w:history="1">
              <w:r w:rsidRPr="006053C7">
                <w:rPr>
                  <w:rFonts w:ascii="Calibri" w:eastAsia="Times New Roman" w:hAnsi="Calibri" w:cs="Times New Roman"/>
                  <w:color w:val="0563C1"/>
                  <w:u w:val="single"/>
                  <w:lang w:eastAsia="en-GB"/>
                </w:rPr>
                <w:t>Study Smart</w:t>
              </w:r>
            </w:hyperlink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, discuss what they have gained from the course and reinforce the benefits of doing Study Smart if they have not yet done so. </w:t>
            </w:r>
          </w:p>
          <w:p w14:paraId="1D72E800" w14:textId="77777777" w:rsidR="003F7896" w:rsidRPr="006053C7" w:rsidRDefault="003F7896" w:rsidP="00BB79EF">
            <w:pPr>
              <w:numPr>
                <w:ilvl w:val="0"/>
                <w:numId w:val="1"/>
              </w:numPr>
              <w:spacing w:before="60" w:after="60" w:line="240" w:lineRule="auto"/>
              <w:ind w:left="357" w:hanging="357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Any strengths or weaknesses that may affect their academic progress and feedback on assignment(s) so far.</w:t>
            </w:r>
          </w:p>
          <w:p w14:paraId="5C3B00CB" w14:textId="77777777" w:rsidR="003F7896" w:rsidRDefault="003F7896" w:rsidP="00BB79EF">
            <w:pPr>
              <w:numPr>
                <w:ilvl w:val="0"/>
                <w:numId w:val="1"/>
              </w:numPr>
              <w:spacing w:before="60" w:after="60" w:line="240" w:lineRule="auto"/>
              <w:ind w:left="357" w:hanging="357"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Disclosure of any disability (if relevant).</w:t>
            </w:r>
          </w:p>
          <w:p w14:paraId="7C335660" w14:textId="52E14F6A" w:rsidR="00541271" w:rsidRPr="00541271" w:rsidRDefault="000362EF" w:rsidP="00BB79EF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60"/>
              <w:rPr>
                <w:rStyle w:val="Hyperlink"/>
                <w:rFonts w:ascii="Calibri" w:hAnsi="Calibri" w:cs="Calibri"/>
                <w:color w:val="auto"/>
                <w:lang w:eastAsia="en-GB"/>
              </w:rPr>
            </w:pPr>
            <w:r w:rsidRPr="00541271">
              <w:rPr>
                <w:rFonts w:ascii="Calibri" w:eastAsia="Times New Roman" w:hAnsi="Calibri" w:cs="Times New Roman"/>
                <w:lang w:eastAsia="en-GB"/>
              </w:rPr>
              <w:t>Reminder of support networks and services (</w:t>
            </w:r>
            <w:r w:rsidR="00541271" w:rsidRPr="00C6741B">
              <w:rPr>
                <w:rStyle w:val="Hyperlink"/>
                <w:rFonts w:ascii="Calibri" w:hAnsi="Calibri" w:cs="Calibri"/>
                <w:color w:val="auto"/>
                <w:lang w:eastAsia="en-GB"/>
              </w:rPr>
              <w:fldChar w:fldCharType="begin"/>
            </w:r>
            <w:r w:rsidR="00430AD4">
              <w:rPr>
                <w:rStyle w:val="Hyperlink"/>
                <w:rFonts w:ascii="Calibri" w:hAnsi="Calibri" w:cs="Calibri"/>
                <w:color w:val="auto"/>
                <w:lang w:eastAsia="en-GB"/>
              </w:rPr>
              <w:instrText>HYPERLINK "https://sites.reading.ac.uk/academictutors/referring-to-support-services/referral-flowchart/"</w:instrText>
            </w:r>
            <w:r w:rsidR="00541271" w:rsidRPr="00C6741B">
              <w:rPr>
                <w:rStyle w:val="Hyperlink"/>
                <w:rFonts w:ascii="Calibri" w:hAnsi="Calibri" w:cs="Calibri"/>
                <w:color w:val="auto"/>
                <w:lang w:eastAsia="en-GB"/>
              </w:rPr>
              <w:fldChar w:fldCharType="separate"/>
            </w:r>
            <w:r w:rsidR="00541271" w:rsidRPr="00541271">
              <w:rPr>
                <w:rStyle w:val="Hyperlink"/>
                <w:rFonts w:ascii="Calibri" w:hAnsi="Calibri" w:cs="Calibri"/>
                <w:color w:val="auto"/>
                <w:lang w:eastAsia="en-GB"/>
              </w:rPr>
              <w:t>Signposting flowchart)</w:t>
            </w:r>
          </w:p>
          <w:p w14:paraId="5E9A5FCF" w14:textId="6555BEA3" w:rsidR="003F7896" w:rsidRPr="006053C7" w:rsidRDefault="00541271" w:rsidP="00BB79E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eastAsia="Times New Roman" w:hAnsi="Calibri" w:cs="Times New Roman"/>
                <w:lang w:eastAsia="en-GB"/>
              </w:rPr>
            </w:pPr>
            <w:r w:rsidRPr="00C6741B">
              <w:rPr>
                <w:rStyle w:val="Hyperlink"/>
                <w:rFonts w:ascii="Calibri" w:hAnsi="Calibri" w:cs="Calibri"/>
                <w:color w:val="auto"/>
                <w:lang w:eastAsia="en-GB"/>
              </w:rPr>
              <w:fldChar w:fldCharType="end"/>
            </w:r>
            <w:r w:rsidR="003F7896" w:rsidRPr="006053C7">
              <w:rPr>
                <w:rFonts w:ascii="Calibri" w:eastAsia="Times New Roman" w:hAnsi="Calibri" w:cs="Times New Roman"/>
                <w:lang w:eastAsia="en-GB"/>
              </w:rPr>
              <w:t xml:space="preserve">The </w:t>
            </w:r>
            <w:hyperlink r:id="rId17" w:history="1">
              <w:r w:rsidR="003F7896" w:rsidRPr="006053C7">
                <w:rPr>
                  <w:rFonts w:ascii="Calibri" w:eastAsia="Times New Roman" w:hAnsi="Calibri" w:cs="Times New Roman"/>
                  <w:color w:val="0563C1"/>
                  <w:u w:val="single"/>
                  <w:lang w:eastAsia="en-GB"/>
                </w:rPr>
                <w:t>Student Charter</w:t>
              </w:r>
            </w:hyperlink>
            <w:r w:rsidR="0047455C">
              <w:rPr>
                <w:rFonts w:ascii="Calibri" w:eastAsia="Times New Roman" w:hAnsi="Calibri" w:cs="Times New Roman"/>
                <w:color w:val="0563C1"/>
                <w:u w:val="single"/>
                <w:lang w:eastAsia="en-GB"/>
              </w:rPr>
              <w:t xml:space="preserve"> </w:t>
            </w:r>
            <w:r w:rsidR="003F7896" w:rsidRPr="006053C7">
              <w:rPr>
                <w:rFonts w:ascii="Calibri" w:eastAsia="Times New Roman" w:hAnsi="Calibri" w:cs="Times New Roman"/>
                <w:lang w:eastAsia="en-GB"/>
              </w:rPr>
              <w:t>– discuss the Charter, and what it means for them.</w:t>
            </w:r>
          </w:p>
          <w:p w14:paraId="635A6FE6" w14:textId="77777777" w:rsidR="003F7896" w:rsidRPr="006053C7" w:rsidRDefault="003F7896" w:rsidP="00BB79EF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Opportunities to engage with University-wide/School/Department specific personal or professional development programmes.</w:t>
            </w:r>
          </w:p>
          <w:p w14:paraId="1F83B362" w14:textId="77777777" w:rsidR="003F7896" w:rsidRPr="006053C7" w:rsidRDefault="003F7896" w:rsidP="00BB79EF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Agree action points based on the above.</w:t>
            </w:r>
          </w:p>
        </w:tc>
        <w:tc>
          <w:tcPr>
            <w:tcW w:w="3260" w:type="dxa"/>
          </w:tcPr>
          <w:p w14:paraId="1A856E80" w14:textId="3C22DE47" w:rsidR="003F7896" w:rsidRPr="006053C7" w:rsidRDefault="003F7896" w:rsidP="008B7105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A schedule of your assignment deadlines for the </w:t>
            </w:r>
            <w:r w:rsidR="003E3CCA">
              <w:rPr>
                <w:rFonts w:ascii="Calibri" w:eastAsia="Times New Roman" w:hAnsi="Calibri" w:cs="Times New Roman"/>
                <w:lang w:eastAsia="en-GB"/>
              </w:rPr>
              <w:t>semester</w:t>
            </w: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/year.  </w:t>
            </w:r>
          </w:p>
          <w:p w14:paraId="0BECEB50" w14:textId="77777777" w:rsidR="003F7896" w:rsidRPr="006053C7" w:rsidRDefault="003F7896" w:rsidP="008B7105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Identify any particular strengths and weaknesses that are likely to affect your academic progress.</w:t>
            </w:r>
          </w:p>
          <w:p w14:paraId="1B0C0221" w14:textId="77777777" w:rsidR="003F7896" w:rsidRPr="006053C7" w:rsidRDefault="003F7896" w:rsidP="008B7105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Identify assignment(s) / placement(s) to discuss feedback - bring feedback to the meeting.</w:t>
            </w:r>
          </w:p>
        </w:tc>
      </w:tr>
      <w:tr w:rsidR="003F7896" w:rsidRPr="006053C7" w14:paraId="151CACA4" w14:textId="77777777" w:rsidTr="00396E15">
        <w:tc>
          <w:tcPr>
            <w:tcW w:w="1384" w:type="dxa"/>
          </w:tcPr>
          <w:p w14:paraId="287F97CC" w14:textId="6E5C7EFB" w:rsidR="003F7896" w:rsidRPr="006053C7" w:rsidRDefault="00A51774" w:rsidP="00396E15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Semester</w:t>
            </w:r>
            <w:r w:rsidR="003F7896" w:rsidRPr="006053C7">
              <w:rPr>
                <w:rFonts w:ascii="Calibri" w:eastAsia="Times New Roman" w:hAnsi="Calibri" w:cs="Times New Roman"/>
                <w:lang w:eastAsia="en-GB"/>
              </w:rPr>
              <w:t xml:space="preserve"> 2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, meeting 1 (soon after </w:t>
            </w:r>
            <w:r w:rsidR="00C1118A">
              <w:rPr>
                <w:rFonts w:ascii="Calibri" w:eastAsia="Times New Roman" w:hAnsi="Calibri" w:cs="Times New Roman"/>
                <w:lang w:eastAsia="en-GB"/>
              </w:rPr>
              <w:t>student has received results from the first assessment period)</w:t>
            </w:r>
          </w:p>
          <w:p w14:paraId="41EF4500" w14:textId="77777777" w:rsidR="003F7896" w:rsidRPr="006053C7" w:rsidRDefault="003F7896" w:rsidP="00396E15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  <w:p w14:paraId="1336ED51" w14:textId="77777777" w:rsidR="003F7896" w:rsidRPr="006053C7" w:rsidRDefault="003F7896" w:rsidP="00396E15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  <w:p w14:paraId="3D3AE783" w14:textId="77777777" w:rsidR="003F7896" w:rsidRPr="006053C7" w:rsidRDefault="003F7896" w:rsidP="00396E15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5812" w:type="dxa"/>
          </w:tcPr>
          <w:p w14:paraId="17D05114" w14:textId="49631CFC" w:rsidR="003F7896" w:rsidRDefault="003F7896" w:rsidP="00B27C5E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Reflect on action points from </w:t>
            </w:r>
            <w:r w:rsidR="000362EF">
              <w:rPr>
                <w:rFonts w:ascii="Calibri" w:eastAsia="Times New Roman" w:hAnsi="Calibri" w:cs="Times New Roman"/>
                <w:lang w:eastAsia="en-GB"/>
              </w:rPr>
              <w:t>semester</w:t>
            </w: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 1 meeting.</w:t>
            </w:r>
          </w:p>
          <w:p w14:paraId="40DB5393" w14:textId="018AEA55" w:rsidR="00B27C5E" w:rsidRPr="006053C7" w:rsidRDefault="00B27C5E" w:rsidP="00B27C5E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Look at and reflect on feedback from semester 1 assessments.</w:t>
            </w:r>
          </w:p>
          <w:p w14:paraId="2DC3207E" w14:textId="77777777" w:rsidR="003F7896" w:rsidRPr="006053C7" w:rsidRDefault="003F7896" w:rsidP="00B27C5E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Expectations and experience of the course so far.</w:t>
            </w:r>
          </w:p>
          <w:p w14:paraId="31C24C67" w14:textId="77777777" w:rsidR="003F7896" w:rsidRPr="006053C7" w:rsidRDefault="003F7896" w:rsidP="00B27C5E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Study skills development, including assignment deadlines and exam preparation.</w:t>
            </w:r>
          </w:p>
          <w:p w14:paraId="05F9E1F7" w14:textId="13108DB2" w:rsidR="003F7896" w:rsidRPr="006053C7" w:rsidRDefault="003F7896" w:rsidP="00B27C5E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Discuss progress (for example, using the Student Progress Dashboard)</w:t>
            </w:r>
            <w:r w:rsidR="00220C02">
              <w:rPr>
                <w:rFonts w:ascii="Calibri" w:eastAsia="Times New Roman" w:hAnsi="Calibri" w:cs="Times New Roman"/>
                <w:lang w:eastAsia="en-GB"/>
              </w:rPr>
              <w:t>.</w:t>
            </w:r>
          </w:p>
          <w:p w14:paraId="5E5E6C56" w14:textId="5CF65BFE" w:rsidR="003F7896" w:rsidRPr="006053C7" w:rsidRDefault="003F7896" w:rsidP="00B27C5E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Attendance record for </w:t>
            </w:r>
            <w:r w:rsidR="00220C02">
              <w:rPr>
                <w:rFonts w:ascii="Calibri" w:eastAsia="Times New Roman" w:hAnsi="Calibri" w:cs="Times New Roman"/>
                <w:lang w:eastAsia="en-GB"/>
              </w:rPr>
              <w:t xml:space="preserve">semester </w:t>
            </w:r>
            <w:r w:rsidRPr="006053C7">
              <w:rPr>
                <w:rFonts w:ascii="Calibri" w:eastAsia="Times New Roman" w:hAnsi="Calibri" w:cs="Times New Roman"/>
                <w:lang w:eastAsia="en-GB"/>
              </w:rPr>
              <w:t>1 (using data on RISIS)</w:t>
            </w:r>
          </w:p>
          <w:p w14:paraId="676F1481" w14:textId="77777777" w:rsidR="003F7896" w:rsidRPr="006053C7" w:rsidRDefault="003F7896" w:rsidP="00B27C5E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Look ahead to Year Abroad options, placement arrangements and Part 2 option choices (as appropriate).</w:t>
            </w:r>
          </w:p>
          <w:p w14:paraId="2B727CF8" w14:textId="77777777" w:rsidR="003F7896" w:rsidRPr="006053C7" w:rsidRDefault="003F7896" w:rsidP="00B27C5E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Consider summer plans and possible career development (work experience, etc.).</w:t>
            </w:r>
          </w:p>
          <w:p w14:paraId="62310358" w14:textId="77777777" w:rsidR="003F7896" w:rsidRPr="006053C7" w:rsidRDefault="003F7896" w:rsidP="00B27C5E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Non-academic matters: accommodation, societies, social development etc.</w:t>
            </w:r>
          </w:p>
          <w:p w14:paraId="0D5A2B3A" w14:textId="77777777" w:rsidR="003F7896" w:rsidRPr="006053C7" w:rsidRDefault="003F7896" w:rsidP="00B27C5E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Agree action points based on the above.</w:t>
            </w:r>
          </w:p>
        </w:tc>
        <w:tc>
          <w:tcPr>
            <w:tcW w:w="3260" w:type="dxa"/>
          </w:tcPr>
          <w:p w14:paraId="573904E5" w14:textId="1DF7B602" w:rsidR="003F7896" w:rsidRPr="006053C7" w:rsidRDefault="003F7896" w:rsidP="008B7105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Consider your progress in </w:t>
            </w:r>
            <w:r w:rsidR="00684577">
              <w:rPr>
                <w:rFonts w:ascii="Calibri" w:eastAsia="Times New Roman" w:hAnsi="Calibri" w:cs="Times New Roman"/>
                <w:lang w:eastAsia="en-GB"/>
              </w:rPr>
              <w:t>Semester 1</w:t>
            </w:r>
            <w:r w:rsidRPr="006053C7">
              <w:rPr>
                <w:rFonts w:ascii="Calibri" w:eastAsia="Times New Roman" w:hAnsi="Calibri" w:cs="Times New Roman"/>
                <w:lang w:eastAsia="en-GB"/>
              </w:rPr>
              <w:t>, Year Abroad / placement options (if appropriate) and summer plans / work experience and links to future career.</w:t>
            </w:r>
          </w:p>
          <w:p w14:paraId="417DA134" w14:textId="77777777" w:rsidR="003F7896" w:rsidRPr="006053C7" w:rsidRDefault="003F7896" w:rsidP="008B7105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Reflect on the effectiveness of your existing study skills.</w:t>
            </w:r>
          </w:p>
          <w:p w14:paraId="0B9E23D5" w14:textId="77777777" w:rsidR="003F7896" w:rsidRPr="006053C7" w:rsidRDefault="003F7896" w:rsidP="008B7105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Identify any particular difficulties (academic, social or personal). </w:t>
            </w:r>
          </w:p>
          <w:p w14:paraId="4CD150FC" w14:textId="431219A6" w:rsidR="003F7896" w:rsidRPr="006053C7" w:rsidRDefault="003F7896" w:rsidP="008B7105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Identify </w:t>
            </w:r>
            <w:r w:rsidR="00762ACF">
              <w:rPr>
                <w:rFonts w:ascii="Calibri" w:eastAsia="Times New Roman" w:hAnsi="Calibri" w:cs="Times New Roman"/>
                <w:lang w:eastAsia="en-GB"/>
              </w:rPr>
              <w:t>assessments</w:t>
            </w: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 to discuss feedback - bring feedback to the meeting.</w:t>
            </w:r>
          </w:p>
        </w:tc>
      </w:tr>
      <w:tr w:rsidR="003F7896" w:rsidRPr="006053C7" w14:paraId="42D65E7D" w14:textId="77777777" w:rsidTr="00396E15">
        <w:tc>
          <w:tcPr>
            <w:tcW w:w="1384" w:type="dxa"/>
          </w:tcPr>
          <w:p w14:paraId="0817C1EF" w14:textId="75F65A0B" w:rsidR="003F7896" w:rsidRPr="006053C7" w:rsidRDefault="00C1118A" w:rsidP="00396E15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Semester 2, meeting 2</w:t>
            </w:r>
          </w:p>
          <w:p w14:paraId="1277A3B3" w14:textId="77777777" w:rsidR="003F7896" w:rsidRPr="006053C7" w:rsidRDefault="003F7896" w:rsidP="00396E15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  <w:p w14:paraId="12CFD482" w14:textId="77777777" w:rsidR="003F7896" w:rsidRPr="006053C7" w:rsidRDefault="003F7896" w:rsidP="00396E15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5812" w:type="dxa"/>
          </w:tcPr>
          <w:p w14:paraId="4A1847D5" w14:textId="162754EB" w:rsidR="003F7896" w:rsidRDefault="003F7896" w:rsidP="00220C02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Reflect on action points from </w:t>
            </w:r>
            <w:r w:rsidR="00220C02">
              <w:rPr>
                <w:rFonts w:ascii="Calibri" w:eastAsia="Times New Roman" w:hAnsi="Calibri" w:cs="Times New Roman"/>
                <w:lang w:eastAsia="en-GB"/>
              </w:rPr>
              <w:t>previous</w:t>
            </w: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 meeting.</w:t>
            </w:r>
          </w:p>
          <w:p w14:paraId="4AF90640" w14:textId="084CEFC0" w:rsidR="00CA4248" w:rsidRPr="006053C7" w:rsidRDefault="00C601E4" w:rsidP="00220C02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Reflection on part 1 so far (using Study Advice </w:t>
            </w:r>
            <w:hyperlink r:id="rId18" w:tgtFrame="_blank" w:history="1">
              <w:r w:rsidR="00B6799B">
                <w:rPr>
                  <w:rStyle w:val="normaltextrun"/>
                  <w:rFonts w:ascii="Calibri" w:hAnsi="Calibri" w:cs="Calibri"/>
                  <w:color w:val="0000FF"/>
                  <w:u w:val="single"/>
                  <w:shd w:val="clear" w:color="auto" w:fill="FFFFFF"/>
                </w:rPr>
                <w:t>Reflective App</w:t>
              </w:r>
            </w:hyperlink>
            <w:r>
              <w:rPr>
                <w:rFonts w:ascii="Calibri" w:eastAsia="Times New Roman" w:hAnsi="Calibri" w:cs="Times New Roman"/>
                <w:lang w:eastAsia="en-GB"/>
              </w:rPr>
              <w:t>, for example)</w:t>
            </w:r>
            <w:r w:rsidR="00D954FB">
              <w:rPr>
                <w:rFonts w:ascii="Calibri" w:eastAsia="Times New Roman" w:hAnsi="Calibri" w:cs="Times New Roman"/>
                <w:lang w:eastAsia="en-GB"/>
              </w:rPr>
              <w:t xml:space="preserve"> – what are some areas for development next year?</w:t>
            </w:r>
          </w:p>
          <w:p w14:paraId="20889098" w14:textId="03E1F9C0" w:rsidR="003F7896" w:rsidRPr="006053C7" w:rsidRDefault="00C246A0" w:rsidP="00220C02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Progress and feedback</w:t>
            </w:r>
            <w:r w:rsidR="00CA4248">
              <w:rPr>
                <w:rFonts w:ascii="Calibri" w:eastAsia="Times New Roman" w:hAnsi="Calibri" w:cs="Times New Roman"/>
                <w:lang w:eastAsia="en-GB"/>
              </w:rPr>
              <w:t>.</w:t>
            </w:r>
          </w:p>
          <w:p w14:paraId="321FE55F" w14:textId="77777777" w:rsidR="003F7896" w:rsidRPr="006053C7" w:rsidRDefault="003F7896" w:rsidP="00220C02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Options for Part 2 (if appropriate).</w:t>
            </w:r>
          </w:p>
          <w:p w14:paraId="0CAF324D" w14:textId="77777777" w:rsidR="003F7896" w:rsidRPr="006053C7" w:rsidRDefault="003F7896" w:rsidP="00220C02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Summer plans and possible career developments/work experience.</w:t>
            </w:r>
          </w:p>
        </w:tc>
        <w:tc>
          <w:tcPr>
            <w:tcW w:w="3260" w:type="dxa"/>
          </w:tcPr>
          <w:p w14:paraId="38295DB5" w14:textId="77777777" w:rsidR="003F7896" w:rsidRPr="006053C7" w:rsidRDefault="003F7896" w:rsidP="00DA6525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Consider your Part 2 option choices and Part 1 progress.</w:t>
            </w:r>
          </w:p>
          <w:p w14:paraId="25FCC943" w14:textId="77777777" w:rsidR="003F7896" w:rsidRPr="006053C7" w:rsidRDefault="003F7896" w:rsidP="00DA6525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Identify any particular difficulties (academic, social or personal).</w:t>
            </w:r>
          </w:p>
          <w:p w14:paraId="6DC1E761" w14:textId="14F5ECE4" w:rsidR="003F7896" w:rsidRPr="006053C7" w:rsidRDefault="003F7896" w:rsidP="00DA6525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Identify </w:t>
            </w:r>
            <w:r w:rsidR="00C326D2">
              <w:rPr>
                <w:rFonts w:ascii="Calibri" w:eastAsia="Times New Roman" w:hAnsi="Calibri" w:cs="Times New Roman"/>
                <w:lang w:eastAsia="en-GB"/>
              </w:rPr>
              <w:t>assessments</w:t>
            </w: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 to discuss feedback - bring feedback to the meeting.</w:t>
            </w:r>
          </w:p>
        </w:tc>
      </w:tr>
    </w:tbl>
    <w:p w14:paraId="34F3AAC4" w14:textId="77777777" w:rsidR="003F7896" w:rsidRPr="006053C7" w:rsidRDefault="003F7896" w:rsidP="003F7896">
      <w:pPr>
        <w:spacing w:before="60" w:after="60" w:line="280" w:lineRule="exact"/>
        <w:ind w:left="427"/>
        <w:jc w:val="center"/>
        <w:rPr>
          <w:rFonts w:ascii="Calibri" w:eastAsia="Times New Roman" w:hAnsi="Calibri" w:cs="Times New Roman"/>
          <w:b/>
          <w:color w:val="525252"/>
          <w:lang w:eastAsia="en-GB"/>
        </w:rPr>
      </w:pPr>
    </w:p>
    <w:p w14:paraId="02EAF461" w14:textId="77777777" w:rsidR="003F7896" w:rsidRPr="006053C7" w:rsidRDefault="003F7896" w:rsidP="003F7896">
      <w:pPr>
        <w:spacing w:before="60" w:after="60" w:line="280" w:lineRule="exact"/>
        <w:rPr>
          <w:rFonts w:ascii="Calibri" w:eastAsia="Times New Roman" w:hAnsi="Calibri" w:cs="Times New Roman"/>
          <w:b/>
          <w:color w:val="525252"/>
          <w:lang w:eastAsia="en-GB"/>
        </w:rPr>
      </w:pPr>
    </w:p>
    <w:p w14:paraId="0AADD22E" w14:textId="77777777" w:rsidR="003F7896" w:rsidRPr="006053C7" w:rsidRDefault="003F7896" w:rsidP="003F7896">
      <w:pPr>
        <w:spacing w:before="60" w:after="60" w:line="280" w:lineRule="exact"/>
        <w:ind w:left="427"/>
        <w:jc w:val="center"/>
        <w:rPr>
          <w:rFonts w:ascii="Calibri" w:eastAsia="Times New Roman" w:hAnsi="Calibri" w:cs="Times New Roman"/>
          <w:b/>
          <w:color w:val="525252"/>
          <w:lang w:eastAsia="en-GB"/>
        </w:rPr>
      </w:pPr>
    </w:p>
    <w:p w14:paraId="4964F73E" w14:textId="77777777" w:rsidR="003F7896" w:rsidRPr="006053C7" w:rsidRDefault="003F7896" w:rsidP="003F7896">
      <w:pPr>
        <w:spacing w:before="60" w:after="60" w:line="280" w:lineRule="exact"/>
        <w:ind w:left="427"/>
        <w:jc w:val="center"/>
        <w:rPr>
          <w:rFonts w:ascii="Calibri" w:eastAsia="Times New Roman" w:hAnsi="Calibri" w:cs="Times New Roman"/>
          <w:b/>
          <w:color w:val="525252"/>
          <w:lang w:eastAsia="en-GB"/>
        </w:rPr>
      </w:pPr>
    </w:p>
    <w:p w14:paraId="416DEFC3" w14:textId="77777777" w:rsidR="003F7896" w:rsidRPr="006053C7" w:rsidRDefault="003F7896" w:rsidP="003F7896">
      <w:pPr>
        <w:spacing w:before="60" w:after="60" w:line="280" w:lineRule="exact"/>
        <w:ind w:left="427"/>
        <w:jc w:val="center"/>
        <w:rPr>
          <w:rFonts w:ascii="Calibri" w:eastAsia="Times New Roman" w:hAnsi="Calibri" w:cs="Times New Roman"/>
          <w:b/>
          <w:color w:val="525252"/>
          <w:lang w:eastAsia="en-GB"/>
        </w:rPr>
      </w:pPr>
    </w:p>
    <w:p w14:paraId="3193EC20" w14:textId="77777777" w:rsidR="003F7896" w:rsidRPr="006053C7" w:rsidRDefault="003F7896" w:rsidP="003F7896">
      <w:pPr>
        <w:spacing w:before="60" w:after="60" w:line="280" w:lineRule="exact"/>
        <w:ind w:left="427"/>
        <w:jc w:val="center"/>
        <w:rPr>
          <w:rFonts w:ascii="Calibri" w:eastAsia="Times New Roman" w:hAnsi="Calibri" w:cs="Times New Roman"/>
          <w:b/>
          <w:color w:val="525252"/>
          <w:lang w:eastAsia="en-GB"/>
        </w:rPr>
      </w:pPr>
    </w:p>
    <w:p w14:paraId="12D64AC4" w14:textId="77777777" w:rsidR="003F7896" w:rsidRPr="006053C7" w:rsidRDefault="003F7896" w:rsidP="003F7896">
      <w:pPr>
        <w:spacing w:before="60" w:after="60" w:line="280" w:lineRule="exact"/>
        <w:ind w:left="427"/>
        <w:jc w:val="center"/>
        <w:rPr>
          <w:rFonts w:ascii="Calibri" w:eastAsia="Times New Roman" w:hAnsi="Calibri" w:cs="Times New Roman"/>
          <w:b/>
          <w:color w:val="525252"/>
          <w:lang w:eastAsia="en-GB"/>
        </w:rPr>
      </w:pPr>
      <w:r w:rsidRPr="006053C7">
        <w:rPr>
          <w:rFonts w:ascii="Calibri" w:eastAsia="Times New Roman" w:hAnsi="Calibri" w:cs="Times New Roman"/>
          <w:b/>
          <w:color w:val="525252"/>
          <w:lang w:eastAsia="en-GB"/>
        </w:rPr>
        <w:lastRenderedPageBreak/>
        <w:t xml:space="preserve">Suggested outline for </w:t>
      </w:r>
      <w:r w:rsidRPr="006053C7">
        <w:rPr>
          <w:rFonts w:ascii="Calibri" w:eastAsia="Times New Roman" w:hAnsi="Calibri" w:cs="Times New Roman"/>
          <w:b/>
          <w:color w:val="525252"/>
          <w:u w:val="single"/>
          <w:lang w:eastAsia="en-GB"/>
        </w:rPr>
        <w:t>PART 2</w:t>
      </w:r>
      <w:r w:rsidRPr="006053C7">
        <w:rPr>
          <w:rFonts w:ascii="Calibri" w:eastAsia="Times New Roman" w:hAnsi="Calibri" w:cs="Times New Roman"/>
          <w:b/>
          <w:color w:val="525252"/>
          <w:lang w:eastAsia="en-GB"/>
        </w:rPr>
        <w:t xml:space="preserve"> Academic Tutor meetings</w:t>
      </w:r>
    </w:p>
    <w:p w14:paraId="41FEEB17" w14:textId="77777777" w:rsidR="003F7896" w:rsidRPr="006053C7" w:rsidRDefault="003F7896" w:rsidP="003F7896">
      <w:pPr>
        <w:spacing w:before="60" w:after="60" w:line="280" w:lineRule="exact"/>
        <w:ind w:left="427"/>
        <w:jc w:val="center"/>
        <w:rPr>
          <w:rFonts w:ascii="Calibri" w:eastAsia="Times New Roman" w:hAnsi="Calibri" w:cs="Times New Roman"/>
          <w:b/>
          <w:lang w:eastAsia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812"/>
        <w:gridCol w:w="3260"/>
      </w:tblGrid>
      <w:tr w:rsidR="003F7896" w:rsidRPr="006053C7" w14:paraId="02434365" w14:textId="77777777" w:rsidTr="00396E15">
        <w:tc>
          <w:tcPr>
            <w:tcW w:w="1384" w:type="dxa"/>
            <w:shd w:val="clear" w:color="auto" w:fill="7B7B7B"/>
          </w:tcPr>
          <w:p w14:paraId="6B8D996F" w14:textId="77777777" w:rsidR="003F7896" w:rsidRPr="006053C7" w:rsidRDefault="003F7896" w:rsidP="00396E15">
            <w:pPr>
              <w:spacing w:before="60" w:after="60" w:line="280" w:lineRule="exact"/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  <w:t>Timing</w:t>
            </w:r>
          </w:p>
        </w:tc>
        <w:tc>
          <w:tcPr>
            <w:tcW w:w="5812" w:type="dxa"/>
            <w:shd w:val="clear" w:color="auto" w:fill="7B7B7B"/>
          </w:tcPr>
          <w:p w14:paraId="32442D7D" w14:textId="77777777" w:rsidR="003F7896" w:rsidRPr="006053C7" w:rsidRDefault="003F7896" w:rsidP="00396E15">
            <w:pPr>
              <w:spacing w:before="60" w:after="60" w:line="280" w:lineRule="exact"/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  <w:t>Suggested Agenda / Areas of discussion</w:t>
            </w:r>
          </w:p>
        </w:tc>
        <w:tc>
          <w:tcPr>
            <w:tcW w:w="3260" w:type="dxa"/>
            <w:shd w:val="clear" w:color="auto" w:fill="7B7B7B"/>
          </w:tcPr>
          <w:p w14:paraId="7C91D91E" w14:textId="77777777" w:rsidR="003F7896" w:rsidRPr="006053C7" w:rsidRDefault="003F7896" w:rsidP="00396E15">
            <w:pPr>
              <w:spacing w:before="60" w:after="60" w:line="280" w:lineRule="exact"/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  <w:t>Things you could ask students to prepare / bring with them</w:t>
            </w:r>
          </w:p>
        </w:tc>
      </w:tr>
      <w:tr w:rsidR="003F7896" w:rsidRPr="006053C7" w14:paraId="11EEA2AD" w14:textId="77777777" w:rsidTr="00396E15">
        <w:tc>
          <w:tcPr>
            <w:tcW w:w="1384" w:type="dxa"/>
          </w:tcPr>
          <w:p w14:paraId="697D37F4" w14:textId="696E127A" w:rsidR="003F7896" w:rsidRPr="006053C7" w:rsidRDefault="00D954FB" w:rsidP="00396E15">
            <w:pPr>
              <w:spacing w:before="120" w:after="12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Semester</w:t>
            </w:r>
            <w:r w:rsidR="003F7896" w:rsidRPr="006053C7">
              <w:rPr>
                <w:rFonts w:ascii="Calibri" w:eastAsia="Times New Roman" w:hAnsi="Calibri" w:cs="Times New Roman"/>
                <w:lang w:eastAsia="en-GB"/>
              </w:rPr>
              <w:t xml:space="preserve"> 1</w:t>
            </w:r>
          </w:p>
          <w:p w14:paraId="03D889AD" w14:textId="77777777" w:rsidR="003F7896" w:rsidRPr="006053C7" w:rsidRDefault="003F7896" w:rsidP="00396E15">
            <w:pPr>
              <w:spacing w:before="120" w:after="12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5812" w:type="dxa"/>
          </w:tcPr>
          <w:p w14:paraId="252669E5" w14:textId="7933B0AB" w:rsidR="003F7896" w:rsidRPr="006053C7" w:rsidRDefault="003F7896" w:rsidP="0001565B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Reflection on achievements in Part 1 / summer, identification of any future developmental steps or targets for continued improvement and where students can seek advice and support to achieve these (e.g. </w:t>
            </w:r>
            <w:hyperlink r:id="rId19" w:history="1">
              <w:r w:rsidRPr="006053C7">
                <w:rPr>
                  <w:rFonts w:ascii="Calibri" w:eastAsia="Times New Roman" w:hAnsi="Calibri" w:cs="Times New Roman"/>
                  <w:color w:val="0563C1"/>
                  <w:u w:val="single"/>
                  <w:lang w:eastAsia="en-GB"/>
                </w:rPr>
                <w:t>Study Advice</w:t>
              </w:r>
            </w:hyperlink>
            <w:r w:rsidRPr="006053C7">
              <w:rPr>
                <w:rFonts w:ascii="Calibri" w:eastAsia="Times New Roman" w:hAnsi="Calibri" w:cs="Times New Roman"/>
                <w:lang w:eastAsia="en-GB"/>
              </w:rPr>
              <w:t>).</w:t>
            </w:r>
          </w:p>
          <w:p w14:paraId="12EAF68B" w14:textId="77777777" w:rsidR="003A05A7" w:rsidRDefault="003F7896" w:rsidP="0001565B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Transition to Part 2 – discuss any implicit or explicit step-ups in expectations, workload, and level of understanding.</w:t>
            </w:r>
          </w:p>
          <w:p w14:paraId="62B599E2" w14:textId="77777777" w:rsidR="003A05A7" w:rsidRPr="00541271" w:rsidRDefault="003F7896" w:rsidP="003A05A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60"/>
              <w:rPr>
                <w:rStyle w:val="Hyperlink"/>
                <w:rFonts w:ascii="Calibri" w:hAnsi="Calibri" w:cs="Calibri"/>
                <w:color w:val="auto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3A05A7" w:rsidRPr="00541271">
              <w:rPr>
                <w:rFonts w:ascii="Calibri" w:eastAsia="Times New Roman" w:hAnsi="Calibri" w:cs="Times New Roman"/>
                <w:lang w:eastAsia="en-GB"/>
              </w:rPr>
              <w:t>Reminder of support networks and services (</w:t>
            </w:r>
            <w:r w:rsidR="003A05A7" w:rsidRPr="00C6741B">
              <w:rPr>
                <w:rStyle w:val="Hyperlink"/>
                <w:rFonts w:ascii="Calibri" w:hAnsi="Calibri" w:cs="Calibri"/>
                <w:color w:val="auto"/>
                <w:lang w:eastAsia="en-GB"/>
              </w:rPr>
              <w:fldChar w:fldCharType="begin"/>
            </w:r>
            <w:r w:rsidR="003A05A7">
              <w:rPr>
                <w:rStyle w:val="Hyperlink"/>
                <w:rFonts w:ascii="Calibri" w:hAnsi="Calibri" w:cs="Calibri"/>
                <w:color w:val="auto"/>
                <w:lang w:eastAsia="en-GB"/>
              </w:rPr>
              <w:instrText>HYPERLINK "https://sites.reading.ac.uk/academictutors/referring-to-support-services/referral-flowchart/"</w:instrText>
            </w:r>
            <w:r w:rsidR="003A05A7" w:rsidRPr="00C6741B">
              <w:rPr>
                <w:rStyle w:val="Hyperlink"/>
                <w:rFonts w:ascii="Calibri" w:hAnsi="Calibri" w:cs="Calibri"/>
                <w:color w:val="auto"/>
                <w:lang w:eastAsia="en-GB"/>
              </w:rPr>
              <w:fldChar w:fldCharType="separate"/>
            </w:r>
            <w:r w:rsidR="003A05A7" w:rsidRPr="00541271">
              <w:rPr>
                <w:rStyle w:val="Hyperlink"/>
                <w:rFonts w:ascii="Calibri" w:hAnsi="Calibri" w:cs="Calibri"/>
                <w:color w:val="auto"/>
                <w:lang w:eastAsia="en-GB"/>
              </w:rPr>
              <w:t>Signposting flowchart)</w:t>
            </w:r>
          </w:p>
          <w:p w14:paraId="587C9D5F" w14:textId="624BD007" w:rsidR="003F7896" w:rsidRPr="006053C7" w:rsidRDefault="003A05A7" w:rsidP="003A05A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eastAsia="Times New Roman" w:hAnsi="Calibri" w:cs="Times New Roman"/>
                <w:lang w:eastAsia="en-GB"/>
              </w:rPr>
            </w:pPr>
            <w:r w:rsidRPr="00C6741B">
              <w:rPr>
                <w:rStyle w:val="Hyperlink"/>
                <w:rFonts w:ascii="Calibri" w:hAnsi="Calibri" w:cs="Calibri"/>
                <w:color w:val="auto"/>
                <w:lang w:eastAsia="en-GB"/>
              </w:rPr>
              <w:fldChar w:fldCharType="end"/>
            </w:r>
            <w:r w:rsidR="003F7896" w:rsidRPr="006053C7">
              <w:rPr>
                <w:rFonts w:ascii="Calibri" w:eastAsia="Times New Roman" w:hAnsi="Calibri" w:cs="Effra"/>
                <w:lang w:eastAsia="en-GB"/>
              </w:rPr>
              <w:t xml:space="preserve">The </w:t>
            </w:r>
            <w:hyperlink r:id="rId20" w:history="1">
              <w:r w:rsidR="003F7896" w:rsidRPr="006053C7">
                <w:rPr>
                  <w:rFonts w:ascii="Calibri" w:eastAsia="Times New Roman" w:hAnsi="Calibri" w:cs="Effra"/>
                  <w:color w:val="0563C1"/>
                  <w:u w:val="single"/>
                  <w:lang w:eastAsia="en-GB"/>
                </w:rPr>
                <w:t>Student Charter–</w:t>
              </w:r>
            </w:hyperlink>
            <w:r w:rsidR="003F7896" w:rsidRPr="006053C7">
              <w:rPr>
                <w:rFonts w:ascii="Calibri" w:eastAsia="Times New Roman" w:hAnsi="Calibri" w:cs="Times New Roman"/>
                <w:lang w:eastAsia="en-GB"/>
              </w:rPr>
              <w:t xml:space="preserve"> revisit the Charter.</w:t>
            </w:r>
          </w:p>
          <w:p w14:paraId="3FAE2A97" w14:textId="77777777" w:rsidR="003F7896" w:rsidRPr="006053C7" w:rsidRDefault="003F7896" w:rsidP="0001565B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Option choices (if appropriate).</w:t>
            </w:r>
          </w:p>
          <w:p w14:paraId="17A4BDF9" w14:textId="77777777" w:rsidR="003F7896" w:rsidRPr="006053C7" w:rsidRDefault="003F7896" w:rsidP="0001565B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Coursework / workload (including assignment deadlines) and study methods.</w:t>
            </w:r>
          </w:p>
          <w:p w14:paraId="2618A824" w14:textId="77777777" w:rsidR="003F7896" w:rsidRPr="006053C7" w:rsidRDefault="003F7896" w:rsidP="0001565B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Opportunities to engage with University-wide/School/Department specific personal or professional development programmes.</w:t>
            </w:r>
          </w:p>
          <w:p w14:paraId="1AF726C7" w14:textId="77777777" w:rsidR="003F7896" w:rsidRDefault="003F7896" w:rsidP="0001565B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Placement arrangements (if appropriate).</w:t>
            </w:r>
          </w:p>
          <w:p w14:paraId="1410085D" w14:textId="704C706B" w:rsidR="00244968" w:rsidRPr="00244968" w:rsidRDefault="00244968" w:rsidP="00244968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Study skills development, including assignment deadlines and exam preparation.</w:t>
            </w:r>
          </w:p>
          <w:p w14:paraId="16974E87" w14:textId="77777777" w:rsidR="003F7896" w:rsidRPr="006053C7" w:rsidRDefault="003F7896" w:rsidP="00396E15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Career Development and other non-academic matters.</w:t>
            </w:r>
          </w:p>
          <w:p w14:paraId="45AC474B" w14:textId="77777777" w:rsidR="003F7896" w:rsidRPr="006053C7" w:rsidRDefault="003F7896" w:rsidP="00396E15">
            <w:pPr>
              <w:numPr>
                <w:ilvl w:val="0"/>
                <w:numId w:val="1"/>
              </w:numPr>
              <w:spacing w:before="120" w:after="120" w:line="240" w:lineRule="auto"/>
              <w:ind w:left="357" w:hanging="357"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Agree action points based on the above.</w:t>
            </w:r>
          </w:p>
        </w:tc>
        <w:tc>
          <w:tcPr>
            <w:tcW w:w="3260" w:type="dxa"/>
          </w:tcPr>
          <w:p w14:paraId="7D37CF33" w14:textId="77777777" w:rsidR="003F7896" w:rsidRPr="006053C7" w:rsidRDefault="003F7896" w:rsidP="003A7CB0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Identify particular strengths and weaknesses that are likely to affect your academic progress.</w:t>
            </w:r>
          </w:p>
          <w:p w14:paraId="6114D841" w14:textId="623841E2" w:rsidR="003F7896" w:rsidRPr="006053C7" w:rsidRDefault="003F7896" w:rsidP="003A7CB0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Prepare a schedule of your assignment / placement deadlines for the </w:t>
            </w:r>
            <w:r w:rsidR="003E3CCA">
              <w:rPr>
                <w:rFonts w:ascii="Calibri" w:eastAsia="Times New Roman" w:hAnsi="Calibri" w:cs="Times New Roman"/>
                <w:lang w:eastAsia="en-GB"/>
              </w:rPr>
              <w:t>semester</w:t>
            </w: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/year. </w:t>
            </w:r>
          </w:p>
          <w:p w14:paraId="77B911D9" w14:textId="77777777" w:rsidR="003F7896" w:rsidRPr="006053C7" w:rsidRDefault="003F7896" w:rsidP="003A7CB0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List your extra-curricular activities and work experience over the last year.</w:t>
            </w:r>
          </w:p>
        </w:tc>
      </w:tr>
      <w:tr w:rsidR="003F7896" w:rsidRPr="006053C7" w14:paraId="344BFDA0" w14:textId="77777777" w:rsidTr="00396E15">
        <w:tc>
          <w:tcPr>
            <w:tcW w:w="1384" w:type="dxa"/>
          </w:tcPr>
          <w:p w14:paraId="53711B10" w14:textId="77777777" w:rsidR="00D954FB" w:rsidRPr="006053C7" w:rsidRDefault="00D954FB" w:rsidP="00D954FB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Semester</w:t>
            </w: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 2</w:t>
            </w:r>
            <w:r>
              <w:rPr>
                <w:rFonts w:ascii="Calibri" w:eastAsia="Times New Roman" w:hAnsi="Calibri" w:cs="Times New Roman"/>
                <w:lang w:eastAsia="en-GB"/>
              </w:rPr>
              <w:t>, meeting 1 (soon after student has received results from the first assessment period)</w:t>
            </w:r>
          </w:p>
          <w:p w14:paraId="5708EF18" w14:textId="77777777" w:rsidR="003F7896" w:rsidRPr="006053C7" w:rsidRDefault="003F7896" w:rsidP="00396E15">
            <w:pPr>
              <w:spacing w:before="120" w:after="12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5812" w:type="dxa"/>
          </w:tcPr>
          <w:p w14:paraId="0CC957FE" w14:textId="6F62E26A" w:rsidR="003F7896" w:rsidRDefault="003F7896" w:rsidP="00063273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Reflect on action points from </w:t>
            </w:r>
            <w:r w:rsidR="00063273">
              <w:rPr>
                <w:rFonts w:ascii="Calibri" w:eastAsia="Times New Roman" w:hAnsi="Calibri" w:cs="Times New Roman"/>
                <w:lang w:eastAsia="en-GB"/>
              </w:rPr>
              <w:t>semester</w:t>
            </w: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 1 meeting.</w:t>
            </w:r>
          </w:p>
          <w:p w14:paraId="4F1E0E73" w14:textId="118391AD" w:rsidR="00BB5E84" w:rsidRPr="00BB5E84" w:rsidRDefault="00BB5E84" w:rsidP="00BB5E84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Look at and reflect on feedback from semester 1 assessments.</w:t>
            </w:r>
          </w:p>
          <w:p w14:paraId="234170CF" w14:textId="144F1EF1" w:rsidR="003F7896" w:rsidRPr="006053C7" w:rsidRDefault="003F7896" w:rsidP="00063273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Academic progress (for example using the Student Progress Dashboard), including feedback on </w:t>
            </w:r>
            <w:r w:rsidR="00BB5E84">
              <w:rPr>
                <w:rFonts w:ascii="Calibri" w:eastAsia="Times New Roman" w:hAnsi="Calibri" w:cs="Times New Roman"/>
                <w:lang w:eastAsia="en-GB"/>
              </w:rPr>
              <w:t>coursework</w:t>
            </w:r>
            <w:r w:rsidR="00244968">
              <w:rPr>
                <w:rFonts w:ascii="Calibri" w:eastAsia="Times New Roman" w:hAnsi="Calibri" w:cs="Times New Roman"/>
                <w:lang w:eastAsia="en-GB"/>
              </w:rPr>
              <w:t>/</w:t>
            </w: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 placements, attendance record for </w:t>
            </w:r>
            <w:r w:rsidR="00063273">
              <w:rPr>
                <w:rFonts w:ascii="Calibri" w:eastAsia="Times New Roman" w:hAnsi="Calibri" w:cs="Times New Roman"/>
                <w:lang w:eastAsia="en-GB"/>
              </w:rPr>
              <w:t>semester</w:t>
            </w: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 1 etc. </w:t>
            </w:r>
          </w:p>
          <w:p w14:paraId="08A56147" w14:textId="77777777" w:rsidR="003F7896" w:rsidRPr="006053C7" w:rsidRDefault="003F7896" w:rsidP="00063273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Summer plans, possible career development (work experience, etc.) and non-academic matters.</w:t>
            </w:r>
          </w:p>
          <w:p w14:paraId="4B919637" w14:textId="77777777" w:rsidR="003F7896" w:rsidRPr="006053C7" w:rsidRDefault="003F7896" w:rsidP="00063273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Agree action points based on the above.</w:t>
            </w:r>
          </w:p>
        </w:tc>
        <w:tc>
          <w:tcPr>
            <w:tcW w:w="3260" w:type="dxa"/>
          </w:tcPr>
          <w:p w14:paraId="2B3CA961" w14:textId="77777777" w:rsidR="003F7896" w:rsidRPr="006053C7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Identify any particular difficulties (academic, social or personal).</w:t>
            </w:r>
          </w:p>
          <w:p w14:paraId="513AA935" w14:textId="15500316" w:rsidR="003F7896" w:rsidRPr="006053C7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Identify </w:t>
            </w:r>
            <w:r w:rsidR="00063273">
              <w:rPr>
                <w:rFonts w:ascii="Calibri" w:eastAsia="Times New Roman" w:hAnsi="Calibri" w:cs="Times New Roman"/>
                <w:lang w:eastAsia="en-GB"/>
              </w:rPr>
              <w:t>assessments</w:t>
            </w: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 / placement(s) to discuss feedback - bring feedback to the meeting.</w:t>
            </w:r>
          </w:p>
          <w:p w14:paraId="527A2E38" w14:textId="77777777" w:rsidR="003F7896" w:rsidRPr="006053C7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Consider your summer plans and any links to future career(s).</w:t>
            </w:r>
          </w:p>
        </w:tc>
      </w:tr>
      <w:tr w:rsidR="003F7896" w:rsidRPr="006053C7" w14:paraId="2A0D311F" w14:textId="77777777" w:rsidTr="00396E15">
        <w:tc>
          <w:tcPr>
            <w:tcW w:w="1384" w:type="dxa"/>
          </w:tcPr>
          <w:p w14:paraId="37E841EF" w14:textId="77777777" w:rsidR="00D954FB" w:rsidRPr="006053C7" w:rsidRDefault="00D954FB" w:rsidP="00D954FB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Semester 2, meeting 2</w:t>
            </w:r>
          </w:p>
          <w:p w14:paraId="59771700" w14:textId="77777777" w:rsidR="003F7896" w:rsidRPr="006053C7" w:rsidRDefault="003F7896" w:rsidP="00396E15">
            <w:pPr>
              <w:spacing w:before="120" w:after="12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5812" w:type="dxa"/>
          </w:tcPr>
          <w:p w14:paraId="48BA3211" w14:textId="49B4A270" w:rsidR="003F7896" w:rsidRPr="006053C7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Reflect on action points from </w:t>
            </w:r>
            <w:r w:rsidR="00537A27">
              <w:rPr>
                <w:rFonts w:ascii="Calibri" w:eastAsia="Times New Roman" w:hAnsi="Calibri" w:cs="Times New Roman"/>
                <w:lang w:eastAsia="en-GB"/>
              </w:rPr>
              <w:t>previous</w:t>
            </w: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 meeting.</w:t>
            </w:r>
          </w:p>
          <w:p w14:paraId="2A1F9290" w14:textId="19833647" w:rsidR="003F7896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Academic progress, including feedback on assignment(s), placement(s), attendance record for </w:t>
            </w:r>
            <w:r w:rsidR="003E3CCA">
              <w:rPr>
                <w:rFonts w:ascii="Calibri" w:eastAsia="Times New Roman" w:hAnsi="Calibri" w:cs="Times New Roman"/>
                <w:lang w:eastAsia="en-GB"/>
              </w:rPr>
              <w:t>semester</w:t>
            </w: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 2 etc.</w:t>
            </w:r>
          </w:p>
          <w:p w14:paraId="71714399" w14:textId="2BC7E59C" w:rsidR="00B6799B" w:rsidRPr="006053C7" w:rsidRDefault="00B6799B" w:rsidP="00B6799B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Reflection on part 2 so far (using Study Advice </w:t>
            </w:r>
            <w:hyperlink r:id="rId21" w:tgtFrame="_blank" w:history="1">
              <w:r>
                <w:rPr>
                  <w:rStyle w:val="normaltextrun"/>
                  <w:rFonts w:ascii="Calibri" w:hAnsi="Calibri" w:cs="Calibri"/>
                  <w:color w:val="0000FF"/>
                  <w:u w:val="single"/>
                  <w:shd w:val="clear" w:color="auto" w:fill="FFFFFF"/>
                </w:rPr>
                <w:t>Reflective App</w:t>
              </w:r>
            </w:hyperlink>
            <w:r>
              <w:rPr>
                <w:rFonts w:ascii="Calibri" w:eastAsia="Times New Roman" w:hAnsi="Calibri" w:cs="Times New Roman"/>
                <w:lang w:eastAsia="en-GB"/>
              </w:rPr>
              <w:t>, for example) – what are some areas for development next year?</w:t>
            </w:r>
          </w:p>
          <w:p w14:paraId="184676BB" w14:textId="77777777" w:rsidR="003F7896" w:rsidRPr="006053C7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Exam preparation and revision techniques (if appropriate).</w:t>
            </w:r>
          </w:p>
          <w:p w14:paraId="6245A44C" w14:textId="77777777" w:rsidR="003F7896" w:rsidRPr="006053C7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Dissertation plans and planning for Part 3 (options).</w:t>
            </w:r>
          </w:p>
          <w:p w14:paraId="24BCD293" w14:textId="77777777" w:rsidR="003F7896" w:rsidRPr="006053C7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Summer plans and possible career developments/work experience.</w:t>
            </w:r>
          </w:p>
        </w:tc>
        <w:tc>
          <w:tcPr>
            <w:tcW w:w="3260" w:type="dxa"/>
          </w:tcPr>
          <w:p w14:paraId="7AE71882" w14:textId="77777777" w:rsidR="003F7896" w:rsidRPr="006053C7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Consider your Part 3 option choices, placement(s) and project/dissertation topic (as appropriate).</w:t>
            </w:r>
          </w:p>
          <w:p w14:paraId="0EA41B88" w14:textId="77777777" w:rsidR="003F7896" w:rsidRPr="006053C7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Identify assignment(s) / placement(s) to discuss feedback - bring feedback to the meeting.</w:t>
            </w:r>
          </w:p>
          <w:p w14:paraId="48C0DDE3" w14:textId="77777777" w:rsidR="003F7896" w:rsidRPr="006053C7" w:rsidRDefault="003F7896" w:rsidP="00396E15">
            <w:pPr>
              <w:spacing w:before="120" w:after="120" w:line="280" w:lineRule="exact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</w:tc>
      </w:tr>
    </w:tbl>
    <w:p w14:paraId="57223C11" w14:textId="77777777" w:rsidR="003F7896" w:rsidRPr="006053C7" w:rsidRDefault="003F7896" w:rsidP="003F7896">
      <w:pPr>
        <w:spacing w:before="60" w:after="60" w:line="280" w:lineRule="exact"/>
        <w:rPr>
          <w:rFonts w:ascii="Calibri" w:eastAsia="Times New Roman" w:hAnsi="Calibri" w:cs="Times New Roman"/>
          <w:b/>
          <w:color w:val="525252"/>
          <w:lang w:eastAsia="en-GB"/>
        </w:rPr>
      </w:pPr>
    </w:p>
    <w:p w14:paraId="57672ECB" w14:textId="77777777" w:rsidR="003F7896" w:rsidRPr="006053C7" w:rsidRDefault="003F7896" w:rsidP="003F7896">
      <w:pPr>
        <w:spacing w:before="60" w:after="60" w:line="280" w:lineRule="exact"/>
        <w:ind w:left="427"/>
        <w:jc w:val="center"/>
        <w:rPr>
          <w:rFonts w:ascii="Calibri" w:eastAsia="Times New Roman" w:hAnsi="Calibri" w:cs="Times New Roman"/>
          <w:b/>
          <w:color w:val="525252"/>
          <w:lang w:eastAsia="en-GB"/>
        </w:rPr>
      </w:pPr>
    </w:p>
    <w:p w14:paraId="2C7AFAB0" w14:textId="77777777" w:rsidR="003F7896" w:rsidRPr="006053C7" w:rsidRDefault="003F7896" w:rsidP="003F7896">
      <w:pPr>
        <w:rPr>
          <w:rFonts w:ascii="Calibri" w:eastAsia="Times New Roman" w:hAnsi="Calibri" w:cs="Times New Roman"/>
          <w:b/>
          <w:color w:val="525252"/>
          <w:lang w:eastAsia="en-GB"/>
        </w:rPr>
      </w:pPr>
      <w:r w:rsidRPr="006053C7">
        <w:rPr>
          <w:rFonts w:ascii="Calibri" w:eastAsia="Times New Roman" w:hAnsi="Calibri" w:cs="Times New Roman"/>
          <w:b/>
          <w:color w:val="525252"/>
          <w:lang w:eastAsia="en-GB"/>
        </w:rPr>
        <w:br w:type="page"/>
      </w:r>
    </w:p>
    <w:p w14:paraId="04EFFCB8" w14:textId="77777777" w:rsidR="003F7896" w:rsidRPr="006053C7" w:rsidRDefault="003F7896" w:rsidP="003F7896">
      <w:pPr>
        <w:spacing w:before="60" w:after="60" w:line="280" w:lineRule="exact"/>
        <w:ind w:left="427"/>
        <w:jc w:val="center"/>
        <w:rPr>
          <w:rFonts w:ascii="Calibri" w:eastAsia="Times New Roman" w:hAnsi="Calibri" w:cs="Times New Roman"/>
          <w:b/>
          <w:color w:val="525252"/>
          <w:lang w:eastAsia="en-GB"/>
        </w:rPr>
      </w:pPr>
    </w:p>
    <w:p w14:paraId="05BEDCF7" w14:textId="77777777" w:rsidR="003F7896" w:rsidRPr="006053C7" w:rsidRDefault="003F7896" w:rsidP="003F7896">
      <w:pPr>
        <w:spacing w:before="60" w:after="60" w:line="280" w:lineRule="exact"/>
        <w:ind w:left="427"/>
        <w:jc w:val="center"/>
        <w:rPr>
          <w:rFonts w:ascii="Calibri" w:eastAsia="Times New Roman" w:hAnsi="Calibri" w:cs="Times New Roman"/>
          <w:b/>
          <w:color w:val="525252"/>
          <w:lang w:eastAsia="en-GB"/>
        </w:rPr>
      </w:pPr>
      <w:r w:rsidRPr="006053C7">
        <w:rPr>
          <w:rFonts w:ascii="Calibri" w:eastAsia="Times New Roman" w:hAnsi="Calibri" w:cs="Times New Roman"/>
          <w:b/>
          <w:color w:val="525252"/>
          <w:lang w:eastAsia="en-GB"/>
        </w:rPr>
        <w:t xml:space="preserve">Suggested outline for </w:t>
      </w:r>
      <w:r w:rsidRPr="006053C7">
        <w:rPr>
          <w:rFonts w:ascii="Calibri" w:eastAsia="Times New Roman" w:hAnsi="Calibri" w:cs="Times New Roman"/>
          <w:b/>
          <w:color w:val="525252"/>
          <w:u w:val="single"/>
          <w:lang w:eastAsia="en-GB"/>
        </w:rPr>
        <w:t>PART 3 / PART 4 (Final Year)</w:t>
      </w:r>
      <w:r w:rsidRPr="006053C7">
        <w:rPr>
          <w:rFonts w:ascii="Calibri" w:eastAsia="Times New Roman" w:hAnsi="Calibri" w:cs="Times New Roman"/>
          <w:b/>
          <w:color w:val="525252"/>
          <w:lang w:eastAsia="en-GB"/>
        </w:rPr>
        <w:t xml:space="preserve"> Academic Tutor meetings</w:t>
      </w:r>
    </w:p>
    <w:p w14:paraId="062F931A" w14:textId="77777777" w:rsidR="003F7896" w:rsidRPr="006053C7" w:rsidRDefault="003F7896" w:rsidP="003F7896">
      <w:pPr>
        <w:spacing w:before="60" w:after="60" w:line="280" w:lineRule="exact"/>
        <w:ind w:left="427"/>
        <w:jc w:val="center"/>
        <w:rPr>
          <w:rFonts w:ascii="Calibri" w:eastAsia="Times New Roman" w:hAnsi="Calibri" w:cs="Times New Roman"/>
          <w:b/>
          <w:lang w:eastAsia="en-GB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3289"/>
      </w:tblGrid>
      <w:tr w:rsidR="003F7896" w:rsidRPr="006053C7" w14:paraId="3FEDFFA2" w14:textId="77777777" w:rsidTr="003F7896">
        <w:tc>
          <w:tcPr>
            <w:tcW w:w="1418" w:type="dxa"/>
            <w:shd w:val="clear" w:color="auto" w:fill="7B7B7B"/>
          </w:tcPr>
          <w:p w14:paraId="6A2AF5BB" w14:textId="77777777" w:rsidR="003F7896" w:rsidRPr="006053C7" w:rsidRDefault="003F7896" w:rsidP="00396E15">
            <w:pPr>
              <w:spacing w:before="60" w:after="60" w:line="280" w:lineRule="exact"/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  <w:t>Timing</w:t>
            </w:r>
          </w:p>
        </w:tc>
        <w:tc>
          <w:tcPr>
            <w:tcW w:w="5812" w:type="dxa"/>
            <w:shd w:val="clear" w:color="auto" w:fill="7B7B7B"/>
          </w:tcPr>
          <w:p w14:paraId="0D21E3FF" w14:textId="77777777" w:rsidR="003F7896" w:rsidRPr="006053C7" w:rsidRDefault="003F7896" w:rsidP="00396E15">
            <w:pPr>
              <w:spacing w:before="60" w:after="60" w:line="280" w:lineRule="exact"/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  <w:t>Suggested Agenda / Areas of discussion</w:t>
            </w:r>
          </w:p>
        </w:tc>
        <w:tc>
          <w:tcPr>
            <w:tcW w:w="3289" w:type="dxa"/>
            <w:shd w:val="clear" w:color="auto" w:fill="7B7B7B"/>
          </w:tcPr>
          <w:p w14:paraId="6834780A" w14:textId="77777777" w:rsidR="003F7896" w:rsidRPr="006053C7" w:rsidRDefault="003F7896" w:rsidP="00396E15">
            <w:pPr>
              <w:spacing w:before="60" w:after="60" w:line="280" w:lineRule="exact"/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b/>
                <w:color w:val="FFFFFF"/>
                <w:lang w:eastAsia="en-GB"/>
              </w:rPr>
              <w:t>Things you could ask students to prepare / bring with them</w:t>
            </w:r>
          </w:p>
        </w:tc>
      </w:tr>
      <w:tr w:rsidR="003F7896" w:rsidRPr="006053C7" w14:paraId="737C43A6" w14:textId="77777777" w:rsidTr="003F7896">
        <w:tc>
          <w:tcPr>
            <w:tcW w:w="1418" w:type="dxa"/>
          </w:tcPr>
          <w:p w14:paraId="2874C830" w14:textId="3D1DABE9" w:rsidR="003F7896" w:rsidRPr="006053C7" w:rsidRDefault="006E2ECA" w:rsidP="00396E15">
            <w:pPr>
              <w:spacing w:before="120" w:after="12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Semester</w:t>
            </w:r>
            <w:r w:rsidR="003F7896" w:rsidRPr="006053C7">
              <w:rPr>
                <w:rFonts w:ascii="Calibri" w:eastAsia="Times New Roman" w:hAnsi="Calibri" w:cs="Times New Roman"/>
                <w:lang w:eastAsia="en-GB"/>
              </w:rPr>
              <w:t xml:space="preserve"> 1</w:t>
            </w:r>
          </w:p>
          <w:p w14:paraId="2330A737" w14:textId="77777777" w:rsidR="003F7896" w:rsidRPr="006053C7" w:rsidRDefault="003F7896" w:rsidP="00396E15">
            <w:pPr>
              <w:spacing w:before="120" w:after="12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5812" w:type="dxa"/>
          </w:tcPr>
          <w:p w14:paraId="1C8BB14A" w14:textId="24419C5A" w:rsidR="003F7896" w:rsidRPr="006053C7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Reflection on achievements in Part 2 / summer, identification of any future developmental steps or targets for continued improvement and where students can seek advice and support to achieve these (e.g. </w:t>
            </w:r>
            <w:hyperlink r:id="rId22" w:history="1">
              <w:r w:rsidRPr="006053C7">
                <w:rPr>
                  <w:rFonts w:ascii="Calibri" w:eastAsia="Times New Roman" w:hAnsi="Calibri" w:cs="Times New Roman"/>
                  <w:color w:val="0563C1"/>
                  <w:u w:val="single"/>
                  <w:lang w:eastAsia="en-GB"/>
                </w:rPr>
                <w:t>Study Advice</w:t>
              </w:r>
            </w:hyperlink>
            <w:r w:rsidRPr="006053C7">
              <w:rPr>
                <w:rFonts w:ascii="Calibri" w:eastAsia="Times New Roman" w:hAnsi="Calibri" w:cs="Times New Roman"/>
                <w:lang w:eastAsia="en-GB"/>
              </w:rPr>
              <w:t>).</w:t>
            </w:r>
          </w:p>
          <w:p w14:paraId="361D2239" w14:textId="77777777" w:rsidR="003F7896" w:rsidRPr="006053C7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Discuss expectations of transition to Part 3. </w:t>
            </w:r>
          </w:p>
          <w:p w14:paraId="16B6C358" w14:textId="77777777" w:rsidR="003F7896" w:rsidRPr="006053C7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Option choices and dissertation / project.</w:t>
            </w:r>
          </w:p>
          <w:p w14:paraId="7C70CA40" w14:textId="77777777" w:rsidR="003F7896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Coursework/ workload (including assignment deadlines) and study methods.</w:t>
            </w:r>
          </w:p>
          <w:p w14:paraId="243632A8" w14:textId="77777777" w:rsidR="007A73D5" w:rsidRPr="00541271" w:rsidRDefault="007A73D5" w:rsidP="007A73D5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60"/>
              <w:rPr>
                <w:rStyle w:val="Hyperlink"/>
                <w:rFonts w:ascii="Calibri" w:hAnsi="Calibri" w:cs="Calibri"/>
                <w:color w:val="auto"/>
                <w:lang w:eastAsia="en-GB"/>
              </w:rPr>
            </w:pPr>
            <w:r w:rsidRPr="00541271">
              <w:rPr>
                <w:rFonts w:ascii="Calibri" w:eastAsia="Times New Roman" w:hAnsi="Calibri" w:cs="Times New Roman"/>
                <w:lang w:eastAsia="en-GB"/>
              </w:rPr>
              <w:t>Reminder of support networks and services (</w:t>
            </w:r>
            <w:r w:rsidRPr="00C6741B">
              <w:rPr>
                <w:rStyle w:val="Hyperlink"/>
                <w:rFonts w:ascii="Calibri" w:hAnsi="Calibri" w:cs="Calibri"/>
                <w:color w:val="auto"/>
                <w:lang w:eastAsia="en-GB"/>
              </w:rPr>
              <w:fldChar w:fldCharType="begin"/>
            </w:r>
            <w:r>
              <w:rPr>
                <w:rStyle w:val="Hyperlink"/>
                <w:rFonts w:ascii="Calibri" w:hAnsi="Calibri" w:cs="Calibri"/>
                <w:color w:val="auto"/>
                <w:lang w:eastAsia="en-GB"/>
              </w:rPr>
              <w:instrText>HYPERLINK "https://sites.reading.ac.uk/academictutors/referring-to-support-services/referral-flowchart/"</w:instrText>
            </w:r>
            <w:r w:rsidRPr="00C6741B">
              <w:rPr>
                <w:rStyle w:val="Hyperlink"/>
                <w:rFonts w:ascii="Calibri" w:hAnsi="Calibri" w:cs="Calibri"/>
                <w:color w:val="auto"/>
                <w:lang w:eastAsia="en-GB"/>
              </w:rPr>
              <w:fldChar w:fldCharType="separate"/>
            </w:r>
            <w:r w:rsidRPr="00541271">
              <w:rPr>
                <w:rStyle w:val="Hyperlink"/>
                <w:rFonts w:ascii="Calibri" w:hAnsi="Calibri" w:cs="Calibri"/>
                <w:color w:val="auto"/>
                <w:lang w:eastAsia="en-GB"/>
              </w:rPr>
              <w:t>Signposting flowchart)</w:t>
            </w:r>
          </w:p>
          <w:p w14:paraId="0E0BFDCD" w14:textId="048EDC88" w:rsidR="003F7896" w:rsidRPr="006053C7" w:rsidRDefault="007A73D5" w:rsidP="007A73D5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eastAsia="Times New Roman" w:hAnsi="Calibri" w:cs="Times New Roman"/>
                <w:lang w:eastAsia="en-GB"/>
              </w:rPr>
            </w:pPr>
            <w:r w:rsidRPr="00C6741B">
              <w:rPr>
                <w:rStyle w:val="Hyperlink"/>
                <w:rFonts w:ascii="Calibri" w:hAnsi="Calibri" w:cs="Calibri"/>
                <w:color w:val="auto"/>
                <w:lang w:eastAsia="en-GB"/>
              </w:rPr>
              <w:fldChar w:fldCharType="end"/>
            </w:r>
            <w:r w:rsidR="003F7896" w:rsidRPr="006053C7">
              <w:rPr>
                <w:rFonts w:ascii="Calibri" w:eastAsia="Times New Roman" w:hAnsi="Calibri" w:cs="Effra"/>
                <w:lang w:eastAsia="en-GB"/>
              </w:rPr>
              <w:t xml:space="preserve">The </w:t>
            </w:r>
            <w:hyperlink r:id="rId23" w:history="1">
              <w:r w:rsidR="003F7896" w:rsidRPr="006053C7">
                <w:rPr>
                  <w:rFonts w:ascii="Calibri" w:eastAsia="Times New Roman" w:hAnsi="Calibri" w:cs="Effra"/>
                  <w:color w:val="0563C1"/>
                  <w:u w:val="single"/>
                  <w:lang w:eastAsia="en-GB"/>
                </w:rPr>
                <w:t>Student Charter</w:t>
              </w:r>
            </w:hyperlink>
            <w:r w:rsidR="003F7896" w:rsidRPr="006053C7">
              <w:rPr>
                <w:rFonts w:ascii="Calibri" w:eastAsia="Times New Roman" w:hAnsi="Calibri" w:cs="Times New Roman"/>
                <w:lang w:eastAsia="en-GB"/>
              </w:rPr>
              <w:t>- revisit the Charter.</w:t>
            </w:r>
          </w:p>
          <w:p w14:paraId="7D146162" w14:textId="77777777" w:rsidR="003F7896" w:rsidRPr="006053C7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Career plans, work experience, personal / professional development opportunities.</w:t>
            </w:r>
          </w:p>
          <w:p w14:paraId="11E8EA7C" w14:textId="77777777" w:rsidR="003F7896" w:rsidRPr="006053C7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Placement arrangements (if appropriate).</w:t>
            </w:r>
          </w:p>
          <w:p w14:paraId="2F785085" w14:textId="77777777" w:rsidR="003F7896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Intentions for employment / further study, including information for references (e.g. CV).</w:t>
            </w:r>
          </w:p>
          <w:p w14:paraId="25309A16" w14:textId="632C0846" w:rsidR="00B6799B" w:rsidRPr="00B6799B" w:rsidRDefault="00B6799B" w:rsidP="00B6799B">
            <w:pPr>
              <w:numPr>
                <w:ilvl w:val="0"/>
                <w:numId w:val="1"/>
              </w:numPr>
              <w:spacing w:before="60" w:after="6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 xml:space="preserve">Reflection on the degree so far (using Study Advice </w:t>
            </w:r>
            <w:hyperlink r:id="rId24" w:tgtFrame="_blank" w:history="1">
              <w:r>
                <w:rPr>
                  <w:rStyle w:val="normaltextrun"/>
                  <w:rFonts w:ascii="Calibri" w:hAnsi="Calibri" w:cs="Calibri"/>
                  <w:color w:val="0000FF"/>
                  <w:u w:val="single"/>
                  <w:shd w:val="clear" w:color="auto" w:fill="FFFFFF"/>
                </w:rPr>
                <w:t>Reflective App</w:t>
              </w:r>
            </w:hyperlink>
            <w:bookmarkStart w:id="0" w:name="_GoBack"/>
            <w:bookmarkEnd w:id="0"/>
            <w:r>
              <w:rPr>
                <w:rFonts w:ascii="Calibri" w:eastAsia="Times New Roman" w:hAnsi="Calibri" w:cs="Times New Roman"/>
                <w:lang w:eastAsia="en-GB"/>
              </w:rPr>
              <w:t xml:space="preserve">, for example) – what are some areas for development </w:t>
            </w:r>
            <w:r w:rsidR="00755ED3">
              <w:rPr>
                <w:rFonts w:ascii="Calibri" w:eastAsia="Times New Roman" w:hAnsi="Calibri" w:cs="Times New Roman"/>
                <w:lang w:eastAsia="en-GB"/>
              </w:rPr>
              <w:t>over the rest of the</w:t>
            </w:r>
            <w:r>
              <w:rPr>
                <w:rFonts w:ascii="Calibri" w:eastAsia="Times New Roman" w:hAnsi="Calibri" w:cs="Times New Roman"/>
                <w:lang w:eastAsia="en-GB"/>
              </w:rPr>
              <w:t xml:space="preserve"> year?</w:t>
            </w:r>
          </w:p>
          <w:p w14:paraId="35B5BE02" w14:textId="77777777" w:rsidR="003F7896" w:rsidRPr="006053C7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Agree action points based on the above.</w:t>
            </w:r>
          </w:p>
        </w:tc>
        <w:tc>
          <w:tcPr>
            <w:tcW w:w="3289" w:type="dxa"/>
          </w:tcPr>
          <w:p w14:paraId="18471557" w14:textId="77777777" w:rsidR="003F7896" w:rsidRPr="006053C7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Identify particular strengths and weaknesses that are likely to affect your academic progress.</w:t>
            </w:r>
          </w:p>
          <w:p w14:paraId="7A0A706F" w14:textId="665C7E41" w:rsidR="003F7896" w:rsidRPr="006053C7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Prepare a schedule of your assignment / placement deadlines for the </w:t>
            </w:r>
            <w:r w:rsidR="003E3CCA">
              <w:rPr>
                <w:rFonts w:ascii="Calibri" w:eastAsia="Times New Roman" w:hAnsi="Calibri" w:cs="Times New Roman"/>
                <w:lang w:eastAsia="en-GB"/>
              </w:rPr>
              <w:t>semester</w:t>
            </w:r>
            <w:r w:rsidRPr="006053C7">
              <w:rPr>
                <w:rFonts w:ascii="Calibri" w:eastAsia="Times New Roman" w:hAnsi="Calibri" w:cs="Times New Roman"/>
                <w:lang w:eastAsia="en-GB"/>
              </w:rPr>
              <w:t>/year.</w:t>
            </w:r>
          </w:p>
          <w:p w14:paraId="7D885D9D" w14:textId="77777777" w:rsidR="003F7896" w:rsidRPr="006053C7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List your extra-curricular activities and work experience over the last year. </w:t>
            </w:r>
          </w:p>
        </w:tc>
      </w:tr>
      <w:tr w:rsidR="003F7896" w:rsidRPr="006053C7" w14:paraId="4F6A3ECA" w14:textId="77777777" w:rsidTr="003F7896">
        <w:tc>
          <w:tcPr>
            <w:tcW w:w="1418" w:type="dxa"/>
          </w:tcPr>
          <w:p w14:paraId="07150690" w14:textId="77777777" w:rsidR="006E2ECA" w:rsidRPr="006053C7" w:rsidRDefault="006E2ECA" w:rsidP="006E2ECA">
            <w:pPr>
              <w:spacing w:before="60" w:after="6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Semester</w:t>
            </w: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 2</w:t>
            </w:r>
            <w:r>
              <w:rPr>
                <w:rFonts w:ascii="Calibri" w:eastAsia="Times New Roman" w:hAnsi="Calibri" w:cs="Times New Roman"/>
                <w:lang w:eastAsia="en-GB"/>
              </w:rPr>
              <w:t>, meeting 1 (soon after student has received results from the first assessment period)</w:t>
            </w:r>
          </w:p>
          <w:p w14:paraId="79FCF814" w14:textId="77777777" w:rsidR="003F7896" w:rsidRPr="006053C7" w:rsidRDefault="003F7896" w:rsidP="00396E15">
            <w:pPr>
              <w:spacing w:before="120" w:after="12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5812" w:type="dxa"/>
          </w:tcPr>
          <w:p w14:paraId="78C61C7C" w14:textId="558FE058" w:rsidR="003F7896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Reflect on action points from </w:t>
            </w:r>
            <w:r w:rsidR="006E2ECA">
              <w:rPr>
                <w:rFonts w:ascii="Calibri" w:eastAsia="Times New Roman" w:hAnsi="Calibri" w:cs="Times New Roman"/>
                <w:lang w:eastAsia="en-GB"/>
              </w:rPr>
              <w:t>semester</w:t>
            </w: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 1 meeting.</w:t>
            </w:r>
          </w:p>
          <w:p w14:paraId="190BFE15" w14:textId="35F418F2" w:rsidR="00523C96" w:rsidRPr="00523C96" w:rsidRDefault="00523C96" w:rsidP="00523C9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360"/>
              <w:rPr>
                <w:rFonts w:ascii="Calibri" w:eastAsia="Times New Roman" w:hAnsi="Calibri" w:cs="Times New Roman"/>
                <w:lang w:eastAsia="en-GB"/>
              </w:rPr>
            </w:pPr>
            <w:r w:rsidRPr="00523C96">
              <w:rPr>
                <w:rFonts w:ascii="Calibri" w:eastAsia="Times New Roman" w:hAnsi="Calibri" w:cs="Times New Roman"/>
                <w:lang w:eastAsia="en-GB"/>
              </w:rPr>
              <w:t>Look at and reflect on feedback from semester 1 assessments.</w:t>
            </w:r>
          </w:p>
          <w:p w14:paraId="633FCB23" w14:textId="6D6CB9A1" w:rsidR="003F7896" w:rsidRPr="006053C7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Academic progress (for example, using the Student Progress Dashboard), including: assignment schedule for this </w:t>
            </w:r>
            <w:r w:rsidR="003E3CCA">
              <w:rPr>
                <w:rFonts w:ascii="Calibri" w:eastAsia="Times New Roman" w:hAnsi="Calibri" w:cs="Times New Roman"/>
                <w:lang w:eastAsia="en-GB"/>
              </w:rPr>
              <w:t>semester</w:t>
            </w: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, feedback received on assignment(s) and attendance in </w:t>
            </w:r>
            <w:r w:rsidR="004E048E">
              <w:rPr>
                <w:rFonts w:ascii="Calibri" w:eastAsia="Times New Roman" w:hAnsi="Calibri" w:cs="Times New Roman"/>
                <w:lang w:eastAsia="en-GB"/>
              </w:rPr>
              <w:t>semester</w:t>
            </w: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 1, final stages of dissertation/project/placement and preparation for final examinations (as appropriate).</w:t>
            </w:r>
          </w:p>
          <w:p w14:paraId="2160F4EE" w14:textId="77777777" w:rsidR="003F7896" w:rsidRPr="006053C7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Improvements to their CV and intentions for employment/further study.</w:t>
            </w:r>
          </w:p>
          <w:p w14:paraId="1FA10190" w14:textId="77777777" w:rsidR="003F7896" w:rsidRPr="006053C7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Agree action points based on the above.</w:t>
            </w:r>
          </w:p>
        </w:tc>
        <w:tc>
          <w:tcPr>
            <w:tcW w:w="3289" w:type="dxa"/>
          </w:tcPr>
          <w:p w14:paraId="7EC5C681" w14:textId="77777777" w:rsidR="003F7896" w:rsidRPr="006053C7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Identify particular difficulties (academic, social or personal).</w:t>
            </w:r>
          </w:p>
          <w:p w14:paraId="045D30DD" w14:textId="77777777" w:rsidR="003F7896" w:rsidRPr="006053C7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Identify assignment(s) / placement(s) to discuss feedback - bring feedback to the meeting.</w:t>
            </w:r>
          </w:p>
          <w:p w14:paraId="06283447" w14:textId="77777777" w:rsidR="003F7896" w:rsidRPr="006053C7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Prepare an updated version of your CV.</w:t>
            </w:r>
          </w:p>
        </w:tc>
      </w:tr>
      <w:tr w:rsidR="003F7896" w:rsidRPr="006053C7" w14:paraId="07802F86" w14:textId="77777777" w:rsidTr="003F7896">
        <w:tc>
          <w:tcPr>
            <w:tcW w:w="1418" w:type="dxa"/>
          </w:tcPr>
          <w:p w14:paraId="39F7B1A9" w14:textId="2568520A" w:rsidR="003F7896" w:rsidRPr="006053C7" w:rsidRDefault="006E2ECA" w:rsidP="00396E15">
            <w:pPr>
              <w:spacing w:before="120" w:after="12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Semester</w:t>
            </w:r>
            <w:r w:rsidR="003F7896" w:rsidRPr="006053C7">
              <w:rPr>
                <w:rFonts w:ascii="Calibri" w:eastAsia="Times New Roman" w:hAnsi="Calibri" w:cs="Times New Roman"/>
                <w:lang w:eastAsia="en-GB"/>
              </w:rPr>
              <w:t xml:space="preserve"> 3</w:t>
            </w:r>
          </w:p>
          <w:p w14:paraId="6E6777E9" w14:textId="77777777" w:rsidR="003F7896" w:rsidRPr="006053C7" w:rsidRDefault="003F7896" w:rsidP="00396E15">
            <w:pPr>
              <w:spacing w:before="120" w:after="120" w:line="280" w:lineRule="exact"/>
              <w:contextualSpacing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5812" w:type="dxa"/>
          </w:tcPr>
          <w:p w14:paraId="1270057B" w14:textId="2EC8C161" w:rsidR="003F7896" w:rsidRPr="006053C7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Reflect on action points from </w:t>
            </w:r>
            <w:r w:rsidR="006E2ECA">
              <w:rPr>
                <w:rFonts w:ascii="Calibri" w:eastAsia="Times New Roman" w:hAnsi="Calibri" w:cs="Times New Roman"/>
                <w:lang w:eastAsia="en-GB"/>
              </w:rPr>
              <w:t>previous</w:t>
            </w: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 meeting.</w:t>
            </w:r>
          </w:p>
          <w:p w14:paraId="6E8EFF72" w14:textId="6EC1DA3A" w:rsidR="003F7896" w:rsidRPr="006053C7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Attendance and academic progress </w:t>
            </w:r>
            <w:r w:rsidR="006E2ECA">
              <w:rPr>
                <w:rFonts w:ascii="Calibri" w:eastAsia="Times New Roman" w:hAnsi="Calibri" w:cs="Times New Roman"/>
                <w:lang w:eastAsia="en-GB"/>
              </w:rPr>
              <w:t>so far this year</w:t>
            </w:r>
            <w:r w:rsidRPr="006053C7">
              <w:rPr>
                <w:rFonts w:ascii="Calibri" w:eastAsia="Times New Roman" w:hAnsi="Calibri" w:cs="Times New Roman"/>
                <w:lang w:eastAsia="en-GB"/>
              </w:rPr>
              <w:t>, including feedback on assignments.</w:t>
            </w:r>
          </w:p>
          <w:p w14:paraId="7EEAA85A" w14:textId="77777777" w:rsidR="003F7896" w:rsidRPr="006053C7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Preparation for final examinations, including revision plans, techniques and special circumstances.</w:t>
            </w:r>
          </w:p>
          <w:p w14:paraId="0B49934A" w14:textId="77777777" w:rsidR="003F7896" w:rsidRPr="006053C7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 xml:space="preserve">Intentions for employment / further study, including information for references (e.g. final CV). </w:t>
            </w:r>
          </w:p>
        </w:tc>
        <w:tc>
          <w:tcPr>
            <w:tcW w:w="3289" w:type="dxa"/>
          </w:tcPr>
          <w:p w14:paraId="20A42479" w14:textId="43F24474" w:rsidR="003F7896" w:rsidRPr="006053C7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Identify any concerns in planning for final</w:t>
            </w:r>
            <w:r w:rsidR="00884818">
              <w:rPr>
                <w:rFonts w:ascii="Calibri" w:eastAsia="Times New Roman" w:hAnsi="Calibri" w:cs="Times New Roman"/>
                <w:lang w:eastAsia="en-GB"/>
              </w:rPr>
              <w:t xml:space="preserve"> assessment period</w:t>
            </w:r>
            <w:r w:rsidRPr="006053C7">
              <w:rPr>
                <w:rFonts w:ascii="Calibri" w:eastAsia="Times New Roman" w:hAnsi="Calibri" w:cs="Times New Roman"/>
                <w:lang w:eastAsia="en-GB"/>
              </w:rPr>
              <w:t>.</w:t>
            </w:r>
          </w:p>
          <w:p w14:paraId="5417FE56" w14:textId="77777777" w:rsidR="003F7896" w:rsidRPr="006053C7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Identify assignment(s) / placement(s) to discuss feedback - bring feedback to the meeting.</w:t>
            </w:r>
          </w:p>
          <w:p w14:paraId="378514EA" w14:textId="77777777" w:rsidR="003F7896" w:rsidRPr="006053C7" w:rsidRDefault="003F7896" w:rsidP="00523C96">
            <w:pPr>
              <w:numPr>
                <w:ilvl w:val="0"/>
                <w:numId w:val="1"/>
              </w:numPr>
              <w:spacing w:before="120" w:after="120" w:line="240" w:lineRule="auto"/>
              <w:ind w:left="360"/>
              <w:contextualSpacing/>
              <w:rPr>
                <w:rFonts w:ascii="Calibri" w:eastAsia="Times New Roman" w:hAnsi="Calibri" w:cs="Times New Roman"/>
                <w:lang w:eastAsia="en-GB"/>
              </w:rPr>
            </w:pPr>
            <w:r w:rsidRPr="006053C7">
              <w:rPr>
                <w:rFonts w:ascii="Calibri" w:eastAsia="Times New Roman" w:hAnsi="Calibri" w:cs="Times New Roman"/>
                <w:lang w:eastAsia="en-GB"/>
              </w:rPr>
              <w:t>Prepare a final version of your CV.</w:t>
            </w:r>
          </w:p>
        </w:tc>
      </w:tr>
    </w:tbl>
    <w:p w14:paraId="5BABEB57" w14:textId="77777777" w:rsidR="003F7896" w:rsidRPr="006053C7" w:rsidRDefault="003F7896" w:rsidP="003F7896">
      <w:pPr>
        <w:spacing w:before="120" w:after="0" w:line="280" w:lineRule="exact"/>
        <w:rPr>
          <w:rFonts w:ascii="Calibri" w:eastAsia="Times New Roman" w:hAnsi="Calibri" w:cs="Times New Roman"/>
          <w:lang w:eastAsia="en-GB"/>
        </w:rPr>
      </w:pPr>
    </w:p>
    <w:p w14:paraId="6D704344" w14:textId="77777777" w:rsidR="003F7896" w:rsidRPr="006053C7" w:rsidRDefault="003F7896" w:rsidP="003F7896">
      <w:pPr>
        <w:spacing w:before="120" w:after="0" w:line="280" w:lineRule="exact"/>
        <w:rPr>
          <w:rFonts w:ascii="Calibri" w:eastAsia="Times New Roman" w:hAnsi="Calibri" w:cs="Times New Roman"/>
          <w:lang w:eastAsia="en-GB"/>
        </w:rPr>
      </w:pPr>
    </w:p>
    <w:p w14:paraId="06D17FAB" w14:textId="77777777" w:rsidR="003F7896" w:rsidRPr="006053C7" w:rsidRDefault="003F7896" w:rsidP="003F7896">
      <w:pPr>
        <w:spacing w:before="240" w:after="0" w:line="280" w:lineRule="exact"/>
        <w:jc w:val="both"/>
        <w:rPr>
          <w:rFonts w:ascii="Calibri" w:eastAsia="Times New Roman" w:hAnsi="Calibri" w:cs="Arial"/>
          <w:b/>
          <w:iCs/>
          <w:color w:val="5B9BD5"/>
          <w:kern w:val="32"/>
          <w:sz w:val="28"/>
          <w:szCs w:val="28"/>
        </w:rPr>
      </w:pPr>
    </w:p>
    <w:p w14:paraId="2E1B6F41" w14:textId="77777777" w:rsidR="003F7896" w:rsidRPr="006053C7" w:rsidRDefault="003F7896" w:rsidP="003F7896">
      <w:pPr>
        <w:spacing w:before="120" w:after="0" w:line="280" w:lineRule="exact"/>
        <w:rPr>
          <w:rFonts w:ascii="Effra Light" w:eastAsia="Times New Roman" w:hAnsi="Effra Light" w:cs="Times New Roman"/>
          <w:lang w:eastAsia="en-GB"/>
        </w:rPr>
      </w:pPr>
    </w:p>
    <w:p w14:paraId="1F3BC803" w14:textId="77777777" w:rsidR="000E6A7C" w:rsidRDefault="000E6A7C"/>
    <w:sectPr w:rsidR="000E6A7C" w:rsidSect="003F78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">
    <w:altName w:val="Trebuchet MS"/>
    <w:charset w:val="00"/>
    <w:family w:val="swiss"/>
    <w:pitch w:val="variable"/>
    <w:sig w:usb0="A00002EF" w:usb1="5000205B" w:usb2="00000008" w:usb3="00000000" w:csb0="0000009F" w:csb1="00000000"/>
  </w:font>
  <w:font w:name="Effra Light">
    <w:altName w:val="Corbel"/>
    <w:charset w:val="00"/>
    <w:family w:val="swiss"/>
    <w:pitch w:val="variable"/>
    <w:sig w:usb0="A00002EF" w:usb1="5000205B" w:usb2="00000008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9699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A962D4A"/>
    <w:multiLevelType w:val="hybridMultilevel"/>
    <w:tmpl w:val="6A9A0A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D5E4E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96"/>
    <w:rsid w:val="0001565B"/>
    <w:rsid w:val="000362EF"/>
    <w:rsid w:val="00063273"/>
    <w:rsid w:val="000E6A7C"/>
    <w:rsid w:val="00220C02"/>
    <w:rsid w:val="00244968"/>
    <w:rsid w:val="002C2C24"/>
    <w:rsid w:val="00300FF1"/>
    <w:rsid w:val="003A05A7"/>
    <w:rsid w:val="003A7CB0"/>
    <w:rsid w:val="003E3CCA"/>
    <w:rsid w:val="003F7896"/>
    <w:rsid w:val="00430AD4"/>
    <w:rsid w:val="0047455C"/>
    <w:rsid w:val="004E048E"/>
    <w:rsid w:val="00511317"/>
    <w:rsid w:val="00523C96"/>
    <w:rsid w:val="00537A27"/>
    <w:rsid w:val="00541271"/>
    <w:rsid w:val="00541CB7"/>
    <w:rsid w:val="005741C9"/>
    <w:rsid w:val="005D3997"/>
    <w:rsid w:val="00623E84"/>
    <w:rsid w:val="00684577"/>
    <w:rsid w:val="006E2ECA"/>
    <w:rsid w:val="00755ED3"/>
    <w:rsid w:val="00762ACF"/>
    <w:rsid w:val="007A73D5"/>
    <w:rsid w:val="0083015C"/>
    <w:rsid w:val="00884818"/>
    <w:rsid w:val="008B7105"/>
    <w:rsid w:val="009B7216"/>
    <w:rsid w:val="00A51774"/>
    <w:rsid w:val="00B27C5E"/>
    <w:rsid w:val="00B6799B"/>
    <w:rsid w:val="00BB5E84"/>
    <w:rsid w:val="00BB79EF"/>
    <w:rsid w:val="00C1118A"/>
    <w:rsid w:val="00C22E1D"/>
    <w:rsid w:val="00C246A0"/>
    <w:rsid w:val="00C326D2"/>
    <w:rsid w:val="00C601E4"/>
    <w:rsid w:val="00C6741B"/>
    <w:rsid w:val="00CA4248"/>
    <w:rsid w:val="00CC6398"/>
    <w:rsid w:val="00D954FB"/>
    <w:rsid w:val="00DA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CE6C6"/>
  <w15:chartTrackingRefBased/>
  <w15:docId w15:val="{838924CB-EB3B-499E-9E43-EF762AC3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89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8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8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8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8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8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8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8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8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8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8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8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8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8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8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8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8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8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8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22E1D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2E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0AD4"/>
    <w:rPr>
      <w:color w:val="96607D" w:themeColor="followedHyperlink"/>
      <w:u w:val="single"/>
    </w:rPr>
  </w:style>
  <w:style w:type="character" w:customStyle="1" w:styleId="normaltextrun">
    <w:name w:val="normaltextrun"/>
    <w:basedOn w:val="DefaultParagraphFont"/>
    <w:rsid w:val="00B6799B"/>
  </w:style>
  <w:style w:type="character" w:customStyle="1" w:styleId="eop">
    <w:name w:val="eop"/>
    <w:basedOn w:val="DefaultParagraphFont"/>
    <w:rsid w:val="00B67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ding.ac.uk/essentials/The-Important-Stuff/Charter-and-contract" TargetMode="External"/><Relationship Id="rId13" Type="http://schemas.openxmlformats.org/officeDocument/2006/relationships/hyperlink" Target="https://sites.reading.ac.uk/academictutors/support-for-academic-tutors/guide-for-tutors/" TargetMode="External"/><Relationship Id="rId18" Type="http://schemas.openxmlformats.org/officeDocument/2006/relationships/hyperlink" Target="http://www.reading.ac.uk/library/study-advic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reading.ac.uk/library/study-advice" TargetMode="External"/><Relationship Id="rId7" Type="http://schemas.openxmlformats.org/officeDocument/2006/relationships/hyperlink" Target="http://www.reading.ac.uk/star-mentors" TargetMode="External"/><Relationship Id="rId12" Type="http://schemas.openxmlformats.org/officeDocument/2006/relationships/hyperlink" Target="https://www.reading.ac.uk/essentials/Study/Academic-Tutors" TargetMode="External"/><Relationship Id="rId17" Type="http://schemas.openxmlformats.org/officeDocument/2006/relationships/hyperlink" Target="https://www.reading.ac.uk/essentials/The-Important-Stuff/Charter-and-contract/Student-charte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guides.reading.ac.uk/studysmart/teaching" TargetMode="External"/><Relationship Id="rId20" Type="http://schemas.openxmlformats.org/officeDocument/2006/relationships/hyperlink" Target="https://www.reading.ac.uk/essentials/The-Important-Stuff/Charter-and-contract/Student-chart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guides.reading.ac.uk/studysmart/teaching" TargetMode="External"/><Relationship Id="rId11" Type="http://schemas.openxmlformats.org/officeDocument/2006/relationships/hyperlink" Target="https://www.reading.ac.uk/essentials/" TargetMode="External"/><Relationship Id="rId24" Type="http://schemas.openxmlformats.org/officeDocument/2006/relationships/hyperlink" Target="http://www.reading.ac.uk/library/study-advice" TargetMode="External"/><Relationship Id="rId5" Type="http://schemas.openxmlformats.org/officeDocument/2006/relationships/hyperlink" Target="https://sites.reading.ac.uk/academictutors/referring-to-support-services/referral-flowchart/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s://www.reading.ac.uk/essentials/The-Important-Stuff/Charter-and-contract/Student-charter" TargetMode="External"/><Relationship Id="rId10" Type="http://schemas.openxmlformats.org/officeDocument/2006/relationships/hyperlink" Target="https://libguides.reading.ac.uk/studysmart/teaching" TargetMode="External"/><Relationship Id="rId19" Type="http://schemas.openxmlformats.org/officeDocument/2006/relationships/hyperlink" Target="https://www.reading.ac.uk/library/study-adv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ading.ac.uk/essentials/-/media/essentials/files/study/academic-tutor-meeting_essentials-template.docx" TargetMode="External"/><Relationship Id="rId14" Type="http://schemas.openxmlformats.org/officeDocument/2006/relationships/hyperlink" Target="https://sites.reading.ac.uk/academictutors/" TargetMode="External"/><Relationship Id="rId22" Type="http://schemas.openxmlformats.org/officeDocument/2006/relationships/hyperlink" Target="https://www.reading.ac.uk/library/study-ad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11836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Cordy</dc:creator>
  <cp:keywords/>
  <dc:description/>
  <cp:lastModifiedBy>Joanna Cordy</cp:lastModifiedBy>
  <cp:revision>39</cp:revision>
  <dcterms:created xsi:type="dcterms:W3CDTF">2024-05-23T12:12:00Z</dcterms:created>
  <dcterms:modified xsi:type="dcterms:W3CDTF">2024-09-10T11:50:00Z</dcterms:modified>
</cp:coreProperties>
</file>