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0436" w14:textId="72B5474E" w:rsidR="00625567" w:rsidRPr="00625567" w:rsidRDefault="00625567" w:rsidP="00625567">
      <w:pPr>
        <w:rPr>
          <w:b/>
          <w:bCs/>
          <w:u w:val="single"/>
        </w:rPr>
      </w:pPr>
      <w:r w:rsidRPr="00625567">
        <w:rPr>
          <w:b/>
          <w:bCs/>
          <w:u w:val="single"/>
        </w:rPr>
        <w:t xml:space="preserve">Fairtrade Steering Group </w:t>
      </w:r>
      <w:r w:rsidR="00B37D71">
        <w:rPr>
          <w:b/>
          <w:bCs/>
          <w:u w:val="single"/>
        </w:rPr>
        <w:t>Autumn</w:t>
      </w:r>
      <w:r w:rsidRPr="00625567">
        <w:rPr>
          <w:b/>
          <w:bCs/>
          <w:u w:val="single"/>
        </w:rPr>
        <w:t xml:space="preserve"> meeting 23</w:t>
      </w:r>
      <w:r w:rsidRPr="00625567">
        <w:rPr>
          <w:b/>
          <w:bCs/>
          <w:u w:val="single"/>
          <w:vertAlign w:val="superscript"/>
        </w:rPr>
        <w:t>rd</w:t>
      </w:r>
      <w:r w:rsidRPr="00625567">
        <w:rPr>
          <w:b/>
          <w:bCs/>
          <w:u w:val="single"/>
        </w:rPr>
        <w:t xml:space="preserve"> October 2024</w:t>
      </w:r>
    </w:p>
    <w:p w14:paraId="25BC1D0F" w14:textId="07F30DBA" w:rsidR="00625567" w:rsidRDefault="00625567" w:rsidP="00625567">
      <w:r w:rsidRPr="00625567">
        <w:rPr>
          <w:b/>
          <w:bCs/>
        </w:rPr>
        <w:t>Attendees:</w:t>
      </w:r>
      <w:r>
        <w:t xml:space="preserve"> Tracy McAuley, Mark Laynesmith, Jackie Simpson, Troy Stewart, Nathan Norris, Bethany Brown, Ugo Obihara, Bonny Hazlewood.</w:t>
      </w:r>
    </w:p>
    <w:p w14:paraId="617389DD" w14:textId="12EACED3" w:rsidR="00625567" w:rsidRDefault="00625567" w:rsidP="00625567">
      <w:r w:rsidRPr="00625567">
        <w:rPr>
          <w:b/>
          <w:bCs/>
        </w:rPr>
        <w:t>Apologies</w:t>
      </w:r>
      <w:r>
        <w:t>: Erin Cooper</w:t>
      </w:r>
    </w:p>
    <w:p w14:paraId="2E5F781E" w14:textId="77777777" w:rsidR="00625567" w:rsidRDefault="00625567" w:rsidP="00625567"/>
    <w:p w14:paraId="7002151B" w14:textId="493D5166" w:rsidR="00625567" w:rsidRDefault="00625567" w:rsidP="00625567">
      <w:r>
        <w:t>As part of the agenda, we reviewed the ’30 events in the 30</w:t>
      </w:r>
      <w:r w:rsidRPr="00625567">
        <w:rPr>
          <w:vertAlign w:val="superscript"/>
        </w:rPr>
        <w:t>th</w:t>
      </w:r>
      <w:r>
        <w:t xml:space="preserve"> year’ document using the traffic light system to determine the following: </w:t>
      </w:r>
    </w:p>
    <w:p w14:paraId="63DCCA8E" w14:textId="1DC4EBAE" w:rsidR="00625567" w:rsidRDefault="00625567" w:rsidP="00625567">
      <w:pPr>
        <w:pStyle w:val="ListParagraph"/>
        <w:numPr>
          <w:ilvl w:val="0"/>
          <w:numId w:val="2"/>
        </w:numPr>
      </w:pPr>
      <w:r>
        <w:t>Complete</w:t>
      </w:r>
    </w:p>
    <w:p w14:paraId="3F8C4952" w14:textId="07A8ACE9" w:rsidR="00625567" w:rsidRDefault="00625567" w:rsidP="00625567">
      <w:pPr>
        <w:pStyle w:val="ListParagraph"/>
        <w:numPr>
          <w:ilvl w:val="0"/>
          <w:numId w:val="2"/>
        </w:numPr>
      </w:pPr>
      <w:r>
        <w:t>In progress</w:t>
      </w:r>
    </w:p>
    <w:p w14:paraId="6A26157A" w14:textId="307773FE" w:rsidR="00625567" w:rsidRDefault="00625567" w:rsidP="00625567">
      <w:pPr>
        <w:pStyle w:val="ListParagraph"/>
        <w:numPr>
          <w:ilvl w:val="0"/>
          <w:numId w:val="2"/>
        </w:numPr>
      </w:pPr>
      <w:r>
        <w:t>Not yet met</w:t>
      </w:r>
    </w:p>
    <w:p w14:paraId="1228434F" w14:textId="6F8DE999" w:rsidR="00625567" w:rsidRDefault="00B3190B" w:rsidP="00625567">
      <w:r>
        <w:t xml:space="preserve">In doing so, the following was discussed: </w:t>
      </w:r>
    </w:p>
    <w:p w14:paraId="15F31B77" w14:textId="05DA9C25" w:rsidR="00B3190B" w:rsidRDefault="00B3190B" w:rsidP="00B3190B">
      <w:pPr>
        <w:pStyle w:val="ListParagraph"/>
        <w:numPr>
          <w:ilvl w:val="0"/>
          <w:numId w:val="3"/>
        </w:numPr>
        <w:spacing w:after="0" w:line="240" w:lineRule="auto"/>
        <w:contextualSpacing w:val="0"/>
        <w:rPr>
          <w:rFonts w:eastAsia="Times New Roman"/>
        </w:rPr>
      </w:pPr>
      <w:r>
        <w:rPr>
          <w:rFonts w:eastAsia="Times New Roman"/>
        </w:rPr>
        <w:t>No. 9 – Fairtrade raffle – Troy says that the Coop can apply for up to £200 community donation and has sent the details of what he requires. Tracy will respond to him.</w:t>
      </w:r>
    </w:p>
    <w:p w14:paraId="2A716DD0" w14:textId="77777777" w:rsidR="00B3190B" w:rsidRDefault="00B3190B" w:rsidP="00B3190B">
      <w:pPr>
        <w:pStyle w:val="ListParagraph"/>
        <w:numPr>
          <w:ilvl w:val="0"/>
          <w:numId w:val="3"/>
        </w:numPr>
        <w:spacing w:after="0" w:line="240" w:lineRule="auto"/>
        <w:contextualSpacing w:val="0"/>
        <w:rPr>
          <w:rFonts w:eastAsia="Times New Roman"/>
        </w:rPr>
      </w:pPr>
      <w:r>
        <w:rPr>
          <w:rFonts w:eastAsia="Times New Roman"/>
        </w:rPr>
        <w:t>No. 17 – Discussion with CQSD and schools around courses/modules that cover Fairtrade/ethical consumption – Bethan Bourne is now looking after the RED Award so we should contact her to see if this is something a RED Award student could look at</w:t>
      </w:r>
    </w:p>
    <w:p w14:paraId="5C8E8646" w14:textId="77777777" w:rsidR="00B3190B" w:rsidRDefault="00B3190B" w:rsidP="00B3190B">
      <w:pPr>
        <w:pStyle w:val="ListParagraph"/>
        <w:numPr>
          <w:ilvl w:val="0"/>
          <w:numId w:val="3"/>
        </w:numPr>
        <w:spacing w:after="0" w:line="240" w:lineRule="auto"/>
        <w:contextualSpacing w:val="0"/>
        <w:rPr>
          <w:rFonts w:eastAsia="Times New Roman"/>
        </w:rPr>
      </w:pPr>
      <w:r>
        <w:rPr>
          <w:rFonts w:eastAsia="Times New Roman"/>
        </w:rPr>
        <w:t>No. 18 – Climate Festival – we missed this as it was in June but Jackie always after ideas for this annual event so we can include Fairtrade in next years event</w:t>
      </w:r>
    </w:p>
    <w:p w14:paraId="62C210BB" w14:textId="77777777" w:rsidR="00B3190B" w:rsidRDefault="00B3190B" w:rsidP="00B3190B">
      <w:pPr>
        <w:pStyle w:val="ListParagraph"/>
        <w:numPr>
          <w:ilvl w:val="0"/>
          <w:numId w:val="3"/>
        </w:numPr>
        <w:spacing w:after="0" w:line="240" w:lineRule="auto"/>
        <w:contextualSpacing w:val="0"/>
        <w:rPr>
          <w:rFonts w:eastAsia="Times New Roman"/>
        </w:rPr>
      </w:pPr>
      <w:r>
        <w:rPr>
          <w:rFonts w:eastAsia="Times New Roman"/>
        </w:rPr>
        <w:t>No. 20 – Partnership with Leighton Park School, Bethany says we have a partnership with a primary school and get involved in something called the Monster Club which involves visit days so we could include some fairtrade in this, even better, if Paul Hadley would be willing to get involved and give a talk on coco beans to them and bring some for the children to see. I will pass Paul’s details to Bethany</w:t>
      </w:r>
    </w:p>
    <w:p w14:paraId="4A08C5F3" w14:textId="2537EDC7" w:rsidR="00B3190B" w:rsidRPr="00B3190B" w:rsidRDefault="00B3190B" w:rsidP="00B3190B">
      <w:pPr>
        <w:pStyle w:val="ListParagraph"/>
        <w:numPr>
          <w:ilvl w:val="0"/>
          <w:numId w:val="3"/>
        </w:numPr>
        <w:spacing w:after="0" w:line="240" w:lineRule="auto"/>
        <w:contextualSpacing w:val="0"/>
        <w:rPr>
          <w:rFonts w:eastAsia="Times New Roman"/>
        </w:rPr>
      </w:pPr>
      <w:r>
        <w:rPr>
          <w:rFonts w:eastAsia="Times New Roman"/>
        </w:rPr>
        <w:t xml:space="preserve">No. 21 – Sustainable education workstream, it was noted that Stuart Black has definitely done some work around this so I Tracy </w:t>
      </w:r>
      <w:r w:rsidRPr="00B3190B">
        <w:rPr>
          <w:rFonts w:eastAsia="Times New Roman"/>
        </w:rPr>
        <w:t>will try to contact him</w:t>
      </w:r>
    </w:p>
    <w:p w14:paraId="4D9EEA52" w14:textId="77777777" w:rsidR="00B3190B" w:rsidRDefault="00B3190B" w:rsidP="00B3190B">
      <w:pPr>
        <w:pStyle w:val="ListParagraph"/>
        <w:numPr>
          <w:ilvl w:val="0"/>
          <w:numId w:val="3"/>
        </w:numPr>
        <w:spacing w:after="0" w:line="240" w:lineRule="auto"/>
        <w:contextualSpacing w:val="0"/>
        <w:rPr>
          <w:rFonts w:eastAsia="Times New Roman"/>
        </w:rPr>
      </w:pPr>
      <w:r>
        <w:rPr>
          <w:rFonts w:eastAsia="Times New Roman"/>
        </w:rPr>
        <w:t>No. 24 – Event to promote Fairtrade RED Award, I wasn’t sure if our stall could be added here. There is a lot of information on this one which I’m not 100% certain of so we can discuss at our next meeting</w:t>
      </w:r>
    </w:p>
    <w:p w14:paraId="64902CF8" w14:textId="77777777" w:rsidR="00B3190B" w:rsidRDefault="00B3190B" w:rsidP="00B3190B">
      <w:pPr>
        <w:pStyle w:val="ListParagraph"/>
        <w:numPr>
          <w:ilvl w:val="0"/>
          <w:numId w:val="3"/>
        </w:numPr>
        <w:spacing w:after="0" w:line="240" w:lineRule="auto"/>
        <w:contextualSpacing w:val="0"/>
        <w:rPr>
          <w:rFonts w:eastAsia="Times New Roman"/>
        </w:rPr>
      </w:pPr>
      <w:r>
        <w:rPr>
          <w:rFonts w:eastAsia="Times New Roman"/>
        </w:rPr>
        <w:t>No. 26 – Student Survey at the Thursday Food market, Bethany and Nathan both felt that the only way to get a student to help with this was to make it a paid role. Can we discuss at next meeting</w:t>
      </w:r>
    </w:p>
    <w:p w14:paraId="0A1A167D" w14:textId="77777777" w:rsidR="00B3190B" w:rsidRDefault="00B3190B" w:rsidP="00B3190B">
      <w:pPr>
        <w:pStyle w:val="ListParagraph"/>
        <w:numPr>
          <w:ilvl w:val="0"/>
          <w:numId w:val="3"/>
        </w:numPr>
        <w:spacing w:after="0" w:line="240" w:lineRule="auto"/>
        <w:contextualSpacing w:val="0"/>
        <w:rPr>
          <w:rFonts w:eastAsia="Times New Roman"/>
        </w:rPr>
      </w:pPr>
      <w:r>
        <w:rPr>
          <w:rFonts w:eastAsia="Times New Roman"/>
        </w:rPr>
        <w:t>No. 28 – Great Big Green Week – Signage was ordered and I think it has been put up (is this what Jas has taken a few pictures of around campus). Just need to update the status</w:t>
      </w:r>
    </w:p>
    <w:p w14:paraId="25DD7E92" w14:textId="3B89C6CB" w:rsidR="00B3190B" w:rsidRDefault="00B3190B" w:rsidP="00B3190B">
      <w:pPr>
        <w:pStyle w:val="ListParagraph"/>
        <w:numPr>
          <w:ilvl w:val="0"/>
          <w:numId w:val="3"/>
        </w:numPr>
        <w:spacing w:after="0" w:line="240" w:lineRule="auto"/>
        <w:contextualSpacing w:val="0"/>
        <w:rPr>
          <w:rFonts w:eastAsia="Times New Roman"/>
        </w:rPr>
      </w:pPr>
      <w:r>
        <w:rPr>
          <w:rFonts w:eastAsia="Times New Roman"/>
        </w:rPr>
        <w:t xml:space="preserve">No. 29 – Create a short video about Fairtrade at UoR. Nathan is happy to do this but would like a steer on what information to include. Agreed we would include brief overview of what Fairtrade is and how UoR supports this. Tracy will send a brief to Nathan. </w:t>
      </w:r>
    </w:p>
    <w:p w14:paraId="3D4D739E" w14:textId="3BCB578D" w:rsidR="00B3190B" w:rsidRDefault="00B3190B" w:rsidP="00B3190B">
      <w:pPr>
        <w:pStyle w:val="ListParagraph"/>
        <w:numPr>
          <w:ilvl w:val="0"/>
          <w:numId w:val="3"/>
        </w:numPr>
        <w:spacing w:after="0" w:line="240" w:lineRule="auto"/>
        <w:contextualSpacing w:val="0"/>
        <w:rPr>
          <w:rFonts w:eastAsia="Times New Roman"/>
        </w:rPr>
      </w:pPr>
      <w:r>
        <w:rPr>
          <w:rFonts w:eastAsia="Times New Roman"/>
        </w:rPr>
        <w:t>No. 31 – Conversational Café in ISLI – Bonnie from the Chaplaincy is joining the conversation cafes and happy to take slides along for Fairtrade but would like the slides done for her as I think she’s quite new. Tracy to create slides.</w:t>
      </w:r>
    </w:p>
    <w:p w14:paraId="5F59404D" w14:textId="77777777" w:rsidR="00B3190B" w:rsidRDefault="00B3190B" w:rsidP="00B3190B">
      <w:pPr>
        <w:pStyle w:val="ListParagraph"/>
        <w:numPr>
          <w:ilvl w:val="0"/>
          <w:numId w:val="3"/>
        </w:numPr>
        <w:spacing w:after="0" w:line="240" w:lineRule="auto"/>
        <w:contextualSpacing w:val="0"/>
        <w:rPr>
          <w:rFonts w:eastAsia="Times New Roman"/>
        </w:rPr>
      </w:pPr>
      <w:r>
        <w:rPr>
          <w:rFonts w:eastAsia="Times New Roman"/>
        </w:rPr>
        <w:t>No. 32 – Pop up tasting event – Mark is planning something outside the SU and will get students to help out</w:t>
      </w:r>
    </w:p>
    <w:p w14:paraId="7E04A3E2" w14:textId="77777777" w:rsidR="00B3190B" w:rsidRDefault="00B3190B" w:rsidP="00B3190B">
      <w:pPr>
        <w:pStyle w:val="ListParagraph"/>
        <w:numPr>
          <w:ilvl w:val="0"/>
          <w:numId w:val="3"/>
        </w:numPr>
        <w:spacing w:after="0" w:line="240" w:lineRule="auto"/>
        <w:contextualSpacing w:val="0"/>
        <w:rPr>
          <w:rFonts w:eastAsia="Times New Roman"/>
        </w:rPr>
      </w:pPr>
      <w:r>
        <w:rPr>
          <w:rFonts w:eastAsia="Times New Roman"/>
        </w:rPr>
        <w:t xml:space="preserve">No. 33 – Tony’s </w:t>
      </w:r>
      <w:proofErr w:type="spellStart"/>
      <w:r>
        <w:rPr>
          <w:rFonts w:eastAsia="Times New Roman"/>
        </w:rPr>
        <w:t>Chocolonly</w:t>
      </w:r>
      <w:proofErr w:type="spellEnd"/>
      <w:r>
        <w:rPr>
          <w:rFonts w:eastAsia="Times New Roman"/>
        </w:rPr>
        <w:t xml:space="preserve"> event – Mark again would like to get some students to help out. Maybe a talk somewhere and possibly around Easter time. Mark will chat with Troy about chocolate available. </w:t>
      </w:r>
    </w:p>
    <w:p w14:paraId="3385847A" w14:textId="77777777" w:rsidR="00C14EB9" w:rsidRDefault="00C14EB9" w:rsidP="00C14EB9">
      <w:pPr>
        <w:spacing w:after="0" w:line="240" w:lineRule="auto"/>
        <w:rPr>
          <w:rFonts w:eastAsia="Times New Roman"/>
        </w:rPr>
      </w:pPr>
    </w:p>
    <w:p w14:paraId="0F8DBBAB" w14:textId="6B9B2D43" w:rsidR="00C14EB9" w:rsidRDefault="00C14EB9" w:rsidP="00C14EB9">
      <w:pPr>
        <w:spacing w:after="0" w:line="240" w:lineRule="auto"/>
        <w:rPr>
          <w:rFonts w:eastAsia="Times New Roman"/>
        </w:rPr>
      </w:pPr>
      <w:r>
        <w:rPr>
          <w:rFonts w:eastAsia="Times New Roman"/>
        </w:rPr>
        <w:lastRenderedPageBreak/>
        <w:t xml:space="preserve">Next meeting is schedules for </w:t>
      </w:r>
      <w:r w:rsidR="001F1409">
        <w:rPr>
          <w:rFonts w:eastAsia="Times New Roman"/>
        </w:rPr>
        <w:t>22</w:t>
      </w:r>
      <w:r w:rsidR="001F1409" w:rsidRPr="001F1409">
        <w:rPr>
          <w:rFonts w:eastAsia="Times New Roman"/>
          <w:vertAlign w:val="superscript"/>
        </w:rPr>
        <w:t>nd</w:t>
      </w:r>
      <w:r w:rsidR="001F1409">
        <w:rPr>
          <w:rFonts w:eastAsia="Times New Roman"/>
        </w:rPr>
        <w:t xml:space="preserve"> January 2025</w:t>
      </w:r>
    </w:p>
    <w:p w14:paraId="7D45463D" w14:textId="77777777" w:rsidR="001F1409" w:rsidRPr="00C14EB9" w:rsidRDefault="001F1409" w:rsidP="00C14EB9">
      <w:pPr>
        <w:spacing w:after="0" w:line="240" w:lineRule="auto"/>
        <w:rPr>
          <w:rFonts w:eastAsia="Times New Roman"/>
        </w:rPr>
      </w:pPr>
    </w:p>
    <w:p w14:paraId="7A5EEE3C" w14:textId="77777777" w:rsidR="00B3190B" w:rsidRDefault="00B3190B" w:rsidP="00625567"/>
    <w:p w14:paraId="77362FB9" w14:textId="77777777" w:rsidR="00625567" w:rsidRDefault="00625567" w:rsidP="00625567"/>
    <w:sectPr w:rsidR="00625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1190"/>
    <w:multiLevelType w:val="hybridMultilevel"/>
    <w:tmpl w:val="E642FA32"/>
    <w:lvl w:ilvl="0" w:tplc="EA9C19E0">
      <w:numFmt w:val="bullet"/>
      <w:lvlText w:val=""/>
      <w:lvlJc w:val="left"/>
      <w:pPr>
        <w:ind w:left="720" w:hanging="360"/>
      </w:pPr>
      <w:rPr>
        <w:rFonts w:ascii="Symbol" w:eastAsia="Aptos"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C17508"/>
    <w:multiLevelType w:val="hybridMultilevel"/>
    <w:tmpl w:val="7D3CD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234CA7"/>
    <w:multiLevelType w:val="hybridMultilevel"/>
    <w:tmpl w:val="3EE2F4F4"/>
    <w:lvl w:ilvl="0" w:tplc="9C805E1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104834">
    <w:abstractNumId w:val="1"/>
  </w:num>
  <w:num w:numId="2" w16cid:durableId="1979803776">
    <w:abstractNumId w:val="2"/>
  </w:num>
  <w:num w:numId="3" w16cid:durableId="164365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67"/>
    <w:rsid w:val="001F1409"/>
    <w:rsid w:val="003F6082"/>
    <w:rsid w:val="00625567"/>
    <w:rsid w:val="006469D3"/>
    <w:rsid w:val="00692E3E"/>
    <w:rsid w:val="006D6004"/>
    <w:rsid w:val="007350F5"/>
    <w:rsid w:val="00AE628A"/>
    <w:rsid w:val="00B3190B"/>
    <w:rsid w:val="00B37D71"/>
    <w:rsid w:val="00C14EB9"/>
    <w:rsid w:val="00D65955"/>
    <w:rsid w:val="00E76D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0FE7"/>
  <w15:chartTrackingRefBased/>
  <w15:docId w15:val="{9CA77EE8-4D8C-4756-9529-6B2295D1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567"/>
    <w:rPr>
      <w:rFonts w:eastAsiaTheme="majorEastAsia" w:cstheme="majorBidi"/>
      <w:color w:val="272727" w:themeColor="text1" w:themeTint="D8"/>
    </w:rPr>
  </w:style>
  <w:style w:type="paragraph" w:styleId="Title">
    <w:name w:val="Title"/>
    <w:basedOn w:val="Normal"/>
    <w:next w:val="Normal"/>
    <w:link w:val="TitleChar"/>
    <w:uiPriority w:val="10"/>
    <w:qFormat/>
    <w:rsid w:val="0062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567"/>
    <w:pPr>
      <w:spacing w:before="160"/>
      <w:jc w:val="center"/>
    </w:pPr>
    <w:rPr>
      <w:i/>
      <w:iCs/>
      <w:color w:val="404040" w:themeColor="text1" w:themeTint="BF"/>
    </w:rPr>
  </w:style>
  <w:style w:type="character" w:customStyle="1" w:styleId="QuoteChar">
    <w:name w:val="Quote Char"/>
    <w:basedOn w:val="DefaultParagraphFont"/>
    <w:link w:val="Quote"/>
    <w:uiPriority w:val="29"/>
    <w:rsid w:val="00625567"/>
    <w:rPr>
      <w:i/>
      <w:iCs/>
      <w:color w:val="404040" w:themeColor="text1" w:themeTint="BF"/>
    </w:rPr>
  </w:style>
  <w:style w:type="paragraph" w:styleId="ListParagraph">
    <w:name w:val="List Paragraph"/>
    <w:basedOn w:val="Normal"/>
    <w:uiPriority w:val="34"/>
    <w:qFormat/>
    <w:rsid w:val="00625567"/>
    <w:pPr>
      <w:ind w:left="720"/>
      <w:contextualSpacing/>
    </w:pPr>
  </w:style>
  <w:style w:type="character" w:styleId="IntenseEmphasis">
    <w:name w:val="Intense Emphasis"/>
    <w:basedOn w:val="DefaultParagraphFont"/>
    <w:uiPriority w:val="21"/>
    <w:qFormat/>
    <w:rsid w:val="00625567"/>
    <w:rPr>
      <w:i/>
      <w:iCs/>
      <w:color w:val="0F4761" w:themeColor="accent1" w:themeShade="BF"/>
    </w:rPr>
  </w:style>
  <w:style w:type="paragraph" w:styleId="IntenseQuote">
    <w:name w:val="Intense Quote"/>
    <w:basedOn w:val="Normal"/>
    <w:next w:val="Normal"/>
    <w:link w:val="IntenseQuoteChar"/>
    <w:uiPriority w:val="30"/>
    <w:qFormat/>
    <w:rsid w:val="00625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567"/>
    <w:rPr>
      <w:i/>
      <w:iCs/>
      <w:color w:val="0F4761" w:themeColor="accent1" w:themeShade="BF"/>
    </w:rPr>
  </w:style>
  <w:style w:type="character" w:styleId="IntenseReference">
    <w:name w:val="Intense Reference"/>
    <w:basedOn w:val="DefaultParagraphFont"/>
    <w:uiPriority w:val="32"/>
    <w:qFormat/>
    <w:rsid w:val="00625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4f2da6-cf7e-4ecb-9c7e-c0db9a4efd92" xsi:nil="true"/>
    <lcf76f155ced4ddcb4097134ff3c332f xmlns="161bc3ec-e214-4cfb-969c-fdfa588f90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C2B323C7A6674FB6217FB78CD96764" ma:contentTypeVersion="17" ma:contentTypeDescription="Create a new document." ma:contentTypeScope="" ma:versionID="89e403c5f3c0897dda709d2e0b3ee961">
  <xsd:schema xmlns:xsd="http://www.w3.org/2001/XMLSchema" xmlns:xs="http://www.w3.org/2001/XMLSchema" xmlns:p="http://schemas.microsoft.com/office/2006/metadata/properties" xmlns:ns2="161bc3ec-e214-4cfb-969c-fdfa588f9022" xmlns:ns3="ac2bd6c4-ee84-41dc-a00f-f237b2c5b275" xmlns:ns4="c34f2da6-cf7e-4ecb-9c7e-c0db9a4efd92" targetNamespace="http://schemas.microsoft.com/office/2006/metadata/properties" ma:root="true" ma:fieldsID="1cacbe319041ae139165e55b9dcffc10" ns2:_="" ns3:_="" ns4:_="">
    <xsd:import namespace="161bc3ec-e214-4cfb-969c-fdfa588f9022"/>
    <xsd:import namespace="ac2bd6c4-ee84-41dc-a00f-f237b2c5b275"/>
    <xsd:import namespace="c34f2da6-cf7e-4ecb-9c7e-c0db9a4ef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bc3ec-e214-4cfb-969c-fdfa588f9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d6c4-ee84-41dc-a00f-f237b2c5b2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f2da6-cf7e-4ecb-9c7e-c0db9a4efd9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066b5e-3760-46f5-a9b3-5e894e8c1d0a}" ma:internalName="TaxCatchAll" ma:showField="CatchAllData" ma:web="c34f2da6-cf7e-4ecb-9c7e-c0db9a4ef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1221D-5495-4EA6-B621-BD970D1B6AF8}">
  <ds:schemaRefs>
    <ds:schemaRef ds:uri="http://schemas.microsoft.com/sharepoint/v3/contenttype/forms"/>
  </ds:schemaRefs>
</ds:datastoreItem>
</file>

<file path=customXml/itemProps2.xml><?xml version="1.0" encoding="utf-8"?>
<ds:datastoreItem xmlns:ds="http://schemas.openxmlformats.org/officeDocument/2006/customXml" ds:itemID="{A03E68B9-755B-4350-9C7B-13CA32CC8E93}">
  <ds:schemaRefs>
    <ds:schemaRef ds:uri="http://schemas.microsoft.com/office/2006/metadata/properties"/>
    <ds:schemaRef ds:uri="http://schemas.microsoft.com/office/infopath/2007/PartnerControls"/>
    <ds:schemaRef ds:uri="c34f2da6-cf7e-4ecb-9c7e-c0db9a4efd92"/>
    <ds:schemaRef ds:uri="161bc3ec-e214-4cfb-969c-fdfa588f9022"/>
  </ds:schemaRefs>
</ds:datastoreItem>
</file>

<file path=customXml/itemProps3.xml><?xml version="1.0" encoding="utf-8"?>
<ds:datastoreItem xmlns:ds="http://schemas.openxmlformats.org/officeDocument/2006/customXml" ds:itemID="{74E92FC7-7D2F-4DBE-8DBF-051A1620B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bc3ec-e214-4cfb-969c-fdfa588f9022"/>
    <ds:schemaRef ds:uri="ac2bd6c4-ee84-41dc-a00f-f237b2c5b275"/>
    <ds:schemaRef ds:uri="c34f2da6-cf7e-4ecb-9c7e-c0db9a4ef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McAuley</dc:creator>
  <cp:keywords/>
  <dc:description/>
  <cp:lastModifiedBy>Jackie Simpson</cp:lastModifiedBy>
  <cp:revision>2</cp:revision>
  <dcterms:created xsi:type="dcterms:W3CDTF">2025-01-27T12:44:00Z</dcterms:created>
  <dcterms:modified xsi:type="dcterms:W3CDTF">2025-01-27T12:44:00Z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0x01010042C2B323C7A6674FB6217FB78CD96764</vt:lpwstr>
  </property>
  <property fmtid="{D5CDD505-2E9C-101B-9397-08002B2CF9AE}" pid="3" name="MediaServiceImageTags">
    <vt:lpwstr/>
  </property>
</Properties>
</file>