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C2" w:rsidRPr="005F691E" w:rsidRDefault="000133C2" w:rsidP="00081C4D">
      <w:pPr>
        <w:pStyle w:val="titleparagraph"/>
        <w:jc w:val="left"/>
        <w:rPr>
          <w:rFonts w:ascii="Arial" w:eastAsia="Times New Roman" w:hAnsi="Arial" w:cs="Arial"/>
          <w:color w:val="0070C0"/>
        </w:rPr>
      </w:pPr>
      <w:r>
        <w:rPr>
          <w:rFonts w:ascii="Arial" w:eastAsia="Times New Roman" w:hAnsi="Arial" w:cs="Arial"/>
          <w:color w:val="0070C0"/>
        </w:rPr>
        <w:t>Biography</w:t>
      </w:r>
      <w:r w:rsidR="00081C4D">
        <w:rPr>
          <w:rFonts w:ascii="Arial" w:eastAsia="Times New Roman" w:hAnsi="Arial" w:cs="Arial"/>
          <w:color w:val="0070C0"/>
        </w:rPr>
        <w:t xml:space="preserve">           </w:t>
      </w:r>
    </w:p>
    <w:p w:rsidR="000133C2" w:rsidRPr="0094514B" w:rsidRDefault="00E87008" w:rsidP="000133C2">
      <w:pPr>
        <w:rPr>
          <w:rFonts w:ascii="Arial" w:hAnsi="Arial" w:cs="Arial"/>
        </w:rPr>
      </w:pPr>
      <w:r>
        <w:rPr>
          <w:rFonts w:ascii="Arial" w:hAnsi="Arial" w:cs="Arial"/>
        </w:rPr>
        <w:pict>
          <v:rect id="_x0000_i1025" style="width:451.3pt;height:4pt" o:hralign="center" o:hrstd="t" o:hrnoshade="t" o:hr="t" fillcolor="#0070c0" stroked="f"/>
        </w:pict>
      </w:r>
    </w:p>
    <w:p w:rsidR="000133C2" w:rsidRPr="0094514B" w:rsidRDefault="000133C2" w:rsidP="000133C2">
      <w:pPr>
        <w:rPr>
          <w:rFonts w:ascii="Arial" w:hAnsi="Arial" w:cs="Arial"/>
          <w:lang w:eastAsia="en-GB"/>
        </w:rPr>
      </w:pPr>
    </w:p>
    <w:p w:rsidR="00823E28" w:rsidRDefault="00823E28" w:rsidP="00823E28">
      <w:pPr>
        <w:spacing w:line="360" w:lineRule="auto"/>
        <w:jc w:val="both"/>
        <w:rPr>
          <w:rFonts w:ascii="Arial" w:hAnsi="Arial" w:cs="Arial"/>
          <w:color w:val="000000" w:themeColor="text1"/>
        </w:rPr>
      </w:pPr>
      <w:r w:rsidRPr="00823E28">
        <w:rPr>
          <w:rFonts w:ascii="Arial" w:hAnsi="Arial" w:cs="Arial"/>
          <w:b/>
          <w:color w:val="000000" w:themeColor="text1"/>
        </w:rPr>
        <w:t>Dr Maggie Charles</w:t>
      </w:r>
      <w:r w:rsidRPr="00823E28">
        <w:rPr>
          <w:rFonts w:ascii="Arial" w:hAnsi="Arial" w:cs="Arial"/>
          <w:color w:val="000000" w:themeColor="text1"/>
        </w:rPr>
        <w:t xml:space="preserve"> is Tutor in English for Academic Studies at Oxford University Language Centre, where she specialises in teaching academic writing. Her research interests are in the analysis of academic discourse and the use of corpora in EAP pedagogy. Recent books include the textbook Introducing English for Academic Purposes, Routledge, 2015 (with Diane Pecorari) and Corpora, Grammar and Discourse, Benjamins, 2015 (with Nicholas Groom and Suganthi John).</w:t>
      </w:r>
    </w:p>
    <w:p w:rsidR="00823E28" w:rsidRDefault="00823E28" w:rsidP="00823E28">
      <w:pPr>
        <w:spacing w:line="360" w:lineRule="auto"/>
        <w:jc w:val="both"/>
        <w:rPr>
          <w:rFonts w:ascii="Arial" w:hAnsi="Arial" w:cs="Arial"/>
          <w:color w:val="000000" w:themeColor="text1"/>
        </w:rPr>
      </w:pPr>
    </w:p>
    <w:p w:rsidR="00823E28" w:rsidRPr="00823E28" w:rsidRDefault="00823E28" w:rsidP="00823E28">
      <w:pPr>
        <w:spacing w:line="360" w:lineRule="auto"/>
        <w:jc w:val="both"/>
        <w:rPr>
          <w:rFonts w:ascii="Arial" w:hAnsi="Arial" w:cs="Arial"/>
          <w:color w:val="000000" w:themeColor="text1"/>
        </w:rPr>
      </w:pPr>
      <w:bookmarkStart w:id="0" w:name="_GoBack"/>
      <w:bookmarkEnd w:id="0"/>
    </w:p>
    <w:p w:rsidR="00823E28" w:rsidRDefault="00823E28" w:rsidP="000133C2">
      <w:pPr>
        <w:spacing w:line="360" w:lineRule="auto"/>
        <w:jc w:val="both"/>
        <w:rPr>
          <w:rFonts w:ascii="Arial" w:hAnsi="Arial" w:cs="Arial"/>
          <w:b/>
          <w:color w:val="000000" w:themeColor="text1"/>
          <w:sz w:val="20"/>
        </w:rPr>
      </w:pPr>
    </w:p>
    <w:p w:rsidR="001A12BB" w:rsidRDefault="001A12BB"/>
    <w:sectPr w:rsidR="001A12BB" w:rsidSect="0019361D">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oto 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0213A"/>
    <w:multiLevelType w:val="multilevel"/>
    <w:tmpl w:val="8EEC95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C86CA3"/>
    <w:multiLevelType w:val="multilevel"/>
    <w:tmpl w:val="9ED265F0"/>
    <w:lvl w:ilvl="0">
      <w:start w:val="1"/>
      <w:numFmt w:val="decimal"/>
      <w:pStyle w:val="Heading1"/>
      <w:lvlText w:val="%1"/>
      <w:lvlJc w:val="left"/>
      <w:pPr>
        <w:ind w:left="432" w:hanging="432"/>
      </w:pPr>
      <w:rPr>
        <w:rFonts w:hint="default"/>
        <w:color w:val="auto"/>
      </w:rPr>
    </w:lvl>
    <w:lvl w:ilvl="1">
      <w:start w:val="1"/>
      <w:numFmt w:val="decimal"/>
      <w:lvlText w:val="%1.%2"/>
      <w:lvlJc w:val="left"/>
      <w:pPr>
        <w:ind w:left="5963" w:hanging="576"/>
      </w:pPr>
      <w:rPr>
        <w:rFonts w:hint="default"/>
        <w:sz w:val="28"/>
        <w:szCs w:val="28"/>
      </w:rPr>
    </w:lvl>
    <w:lvl w:ilvl="2">
      <w:start w:val="1"/>
      <w:numFmt w:val="decimal"/>
      <w:lvlText w:val="%1.%2.%3"/>
      <w:lvlJc w:val="left"/>
      <w:pPr>
        <w:ind w:left="270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7FE1E2F"/>
    <w:multiLevelType w:val="hybridMultilevel"/>
    <w:tmpl w:val="BC127204"/>
    <w:lvl w:ilvl="0" w:tplc="EA623138">
      <w:start w:val="1"/>
      <w:numFmt w:val="decimal"/>
      <w:lvlText w:val="%1."/>
      <w:lvlJc w:val="left"/>
      <w:pPr>
        <w:ind w:left="1152" w:hanging="360"/>
      </w:pPr>
    </w:lvl>
    <w:lvl w:ilvl="1" w:tplc="08090019" w:tentative="1">
      <w:start w:val="1"/>
      <w:numFmt w:val="lowerLetter"/>
      <w:pStyle w:val="Heading2"/>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3C2"/>
    <w:rsid w:val="000133C2"/>
    <w:rsid w:val="00032861"/>
    <w:rsid w:val="0004323D"/>
    <w:rsid w:val="00081091"/>
    <w:rsid w:val="00081C4D"/>
    <w:rsid w:val="000A3F5B"/>
    <w:rsid w:val="00185B56"/>
    <w:rsid w:val="0019361D"/>
    <w:rsid w:val="001A12BB"/>
    <w:rsid w:val="00270455"/>
    <w:rsid w:val="002A0FFD"/>
    <w:rsid w:val="004F5C4C"/>
    <w:rsid w:val="00516440"/>
    <w:rsid w:val="0073727C"/>
    <w:rsid w:val="00823E28"/>
    <w:rsid w:val="00945982"/>
    <w:rsid w:val="009635EC"/>
    <w:rsid w:val="009D3F62"/>
    <w:rsid w:val="00AA5146"/>
    <w:rsid w:val="00BC76E2"/>
    <w:rsid w:val="00C0192B"/>
    <w:rsid w:val="00DF48B8"/>
    <w:rsid w:val="00E87008"/>
    <w:rsid w:val="00EB5922"/>
    <w:rsid w:val="00FC370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0141EE2-8246-45D5-AF31-BD261648D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ersonal details"/>
    <w:qFormat/>
    <w:rsid w:val="000133C2"/>
    <w:pPr>
      <w:spacing w:after="0" w:line="240" w:lineRule="auto"/>
      <w:jc w:val="center"/>
    </w:pPr>
    <w:rPr>
      <w:rFonts w:ascii="Noto Sans" w:hAnsi="Noto Sans"/>
      <w:color w:val="222E39"/>
    </w:rPr>
  </w:style>
  <w:style w:type="paragraph" w:styleId="Heading1">
    <w:name w:val="heading 1"/>
    <w:basedOn w:val="Normal"/>
    <w:next w:val="Normal"/>
    <w:link w:val="Heading1Char"/>
    <w:autoRedefine/>
    <w:uiPriority w:val="9"/>
    <w:qFormat/>
    <w:rsid w:val="009635EC"/>
    <w:pPr>
      <w:keepNext/>
      <w:keepLines/>
      <w:numPr>
        <w:numId w:val="3"/>
      </w:numPr>
      <w:spacing w:before="240" w:line="360" w:lineRule="auto"/>
      <w:outlineLvl w:val="0"/>
    </w:pPr>
    <w:rPr>
      <w:rFonts w:ascii="Times New Roman" w:eastAsiaTheme="majorEastAsia" w:hAnsi="Times New Roman" w:cstheme="majorBidi"/>
      <w:b/>
      <w:sz w:val="32"/>
      <w:szCs w:val="32"/>
      <w:lang w:val="en-US"/>
    </w:rPr>
  </w:style>
  <w:style w:type="paragraph" w:styleId="Heading2">
    <w:name w:val="heading 2"/>
    <w:basedOn w:val="Normal"/>
    <w:next w:val="Normal"/>
    <w:link w:val="Heading2Char"/>
    <w:autoRedefine/>
    <w:uiPriority w:val="9"/>
    <w:unhideWhenUsed/>
    <w:rsid w:val="00516440"/>
    <w:pPr>
      <w:keepNext/>
      <w:keepLines/>
      <w:numPr>
        <w:ilvl w:val="1"/>
        <w:numId w:val="1"/>
      </w:numPr>
      <w:spacing w:before="40" w:line="360" w:lineRule="auto"/>
      <w:ind w:left="1996" w:hanging="578"/>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5EC"/>
    <w:rPr>
      <w:rFonts w:ascii="Times New Roman" w:eastAsiaTheme="majorEastAsia" w:hAnsi="Times New Roman" w:cstheme="majorBidi"/>
      <w:b/>
      <w:sz w:val="32"/>
      <w:szCs w:val="32"/>
      <w:lang w:val="en-US"/>
    </w:rPr>
  </w:style>
  <w:style w:type="character" w:customStyle="1" w:styleId="Heading2Char">
    <w:name w:val="Heading 2 Char"/>
    <w:basedOn w:val="DefaultParagraphFont"/>
    <w:link w:val="Heading2"/>
    <w:uiPriority w:val="9"/>
    <w:rsid w:val="00516440"/>
    <w:rPr>
      <w:rFonts w:ascii="Times New Roman" w:eastAsiaTheme="majorEastAsia" w:hAnsi="Times New Roman" w:cstheme="majorBidi"/>
      <w:b/>
      <w:sz w:val="28"/>
      <w:szCs w:val="26"/>
    </w:rPr>
  </w:style>
  <w:style w:type="paragraph" w:customStyle="1" w:styleId="titleparagraph">
    <w:name w:val="title paragraph"/>
    <w:basedOn w:val="Heading2"/>
    <w:next w:val="Normal"/>
    <w:link w:val="titleparagraphChar"/>
    <w:qFormat/>
    <w:rsid w:val="000133C2"/>
    <w:pPr>
      <w:numPr>
        <w:ilvl w:val="0"/>
        <w:numId w:val="0"/>
      </w:numPr>
      <w:spacing w:before="200" w:line="240" w:lineRule="auto"/>
    </w:pPr>
    <w:rPr>
      <w:rFonts w:ascii="Noto Sans" w:hAnsi="Noto Sans"/>
      <w:iCs/>
      <w:color w:val="3374AB"/>
      <w:sz w:val="26"/>
      <w:szCs w:val="32"/>
      <w:lang w:eastAsia="en-GB"/>
    </w:rPr>
  </w:style>
  <w:style w:type="character" w:customStyle="1" w:styleId="titleparagraphChar">
    <w:name w:val="title paragraph Char"/>
    <w:basedOn w:val="DefaultParagraphFont"/>
    <w:link w:val="titleparagraph"/>
    <w:rsid w:val="000133C2"/>
    <w:rPr>
      <w:rFonts w:ascii="Noto Sans" w:eastAsiaTheme="majorEastAsia" w:hAnsi="Noto Sans" w:cstheme="majorBidi"/>
      <w:b/>
      <w:iCs/>
      <w:color w:val="3374AB"/>
      <w:sz w:val="26"/>
      <w:szCs w:val="32"/>
      <w:lang w:eastAsia="en-GB"/>
    </w:rPr>
  </w:style>
  <w:style w:type="paragraph" w:customStyle="1" w:styleId="schoolname1">
    <w:name w:val="school name 1"/>
    <w:link w:val="schoolname1Char"/>
    <w:qFormat/>
    <w:rsid w:val="00032861"/>
    <w:pPr>
      <w:spacing w:after="0"/>
    </w:pPr>
    <w:rPr>
      <w:rFonts w:asciiTheme="majorHAnsi" w:eastAsiaTheme="majorEastAsia" w:hAnsiTheme="majorHAnsi" w:cstheme="majorBidi"/>
      <w:b/>
      <w:color w:val="222E39"/>
      <w:sz w:val="24"/>
      <w:szCs w:val="26"/>
    </w:rPr>
  </w:style>
  <w:style w:type="character" w:customStyle="1" w:styleId="schoolname1Char">
    <w:name w:val="school name 1 Char"/>
    <w:basedOn w:val="DefaultParagraphFont"/>
    <w:link w:val="schoolname1"/>
    <w:rsid w:val="00032861"/>
    <w:rPr>
      <w:rFonts w:asciiTheme="majorHAnsi" w:eastAsiaTheme="majorEastAsia" w:hAnsiTheme="majorHAnsi" w:cstheme="majorBidi"/>
      <w:b/>
      <w:color w:val="222E39"/>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 Ahmad Mohammad Awwad</dc:creator>
  <cp:keywords/>
  <dc:description/>
  <cp:lastModifiedBy>Anne Vicary</cp:lastModifiedBy>
  <cp:revision>3</cp:revision>
  <dcterms:created xsi:type="dcterms:W3CDTF">2018-09-13T13:26:00Z</dcterms:created>
  <dcterms:modified xsi:type="dcterms:W3CDTF">2018-09-13T13:27:00Z</dcterms:modified>
</cp:coreProperties>
</file>